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2043"/>
        <w:tblOverlap w:val="never"/>
        <w:tblW w:w="14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954"/>
        <w:gridCol w:w="6807"/>
      </w:tblGrid>
      <w:tr w14:paraId="071B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44" w:type="dxa"/>
            <w:shd w:val="clear" w:color="auto" w:fill="538135" w:themeFill="accent6" w:themeFillShade="BF"/>
          </w:tcPr>
          <w:p w14:paraId="19357A43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  <w:t>S.No</w:t>
            </w:r>
          </w:p>
        </w:tc>
        <w:tc>
          <w:tcPr>
            <w:tcW w:w="6995" w:type="dxa"/>
            <w:shd w:val="clear" w:color="auto" w:fill="538135" w:themeFill="accent6" w:themeFillShade="BF"/>
          </w:tcPr>
          <w:p w14:paraId="78CD20D5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color w:val="auto"/>
                <w:sz w:val="32"/>
                <w:szCs w:val="32"/>
              </w:rPr>
              <w:t>Questions and Answers</w:t>
            </w:r>
          </w:p>
        </w:tc>
        <w:tc>
          <w:tcPr>
            <w:tcW w:w="6858" w:type="dxa"/>
            <w:shd w:val="clear" w:color="auto" w:fill="538135" w:themeFill="accent6" w:themeFillShade="BF"/>
          </w:tcPr>
          <w:p w14:paraId="1979346F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32"/>
                <w:szCs w:val="32"/>
                <w:vertAlign w:val="baseline"/>
                <w:lang w:val="en-US"/>
              </w:rPr>
              <w:t>Changed</w:t>
            </w:r>
          </w:p>
        </w:tc>
      </w:tr>
      <w:tr w14:paraId="026A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744" w:type="dxa"/>
          </w:tcPr>
          <w:p w14:paraId="323FD770">
            <w:pPr>
              <w:widowControl w:val="0"/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6995" w:type="dxa"/>
          </w:tcPr>
          <w:p w14:paraId="686AE46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I understand that this is purely for educational purposes. Although fairly accurate, this does not constitute an actual quote nor imply we are engaged</w:t>
            </w:r>
          </w:p>
          <w:p w14:paraId="300DAD43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for bookkeeping services.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02D116BA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</w:pPr>
          </w:p>
          <w:p w14:paraId="69F335A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A.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 I accept </w:t>
            </w:r>
          </w:p>
          <w:p w14:paraId="61D2A4BA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B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. I don’t accept</w:t>
            </w:r>
          </w:p>
          <w:p w14:paraId="3B33FB6F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1B822569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134E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44" w:type="dxa"/>
          </w:tcPr>
          <w:p w14:paraId="207200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5068045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To start if off, What is your company name?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778F8B10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</w:p>
          <w:p w14:paraId="1E8F3E82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Type your answer here…</w:t>
            </w:r>
          </w:p>
          <w:p w14:paraId="7092D5EF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46E1F533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37C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A934A4F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25ED277D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Great. What is your first name?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0C0BDD9A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559E941A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Type your answer here…</w:t>
            </w:r>
          </w:p>
          <w:p w14:paraId="4B520BFE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132A9241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C1C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22DACF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58183BE2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Thanks s What is your last name?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61142B03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</w:p>
          <w:p w14:paraId="5745682F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Type your answer here…</w:t>
            </w:r>
          </w:p>
          <w:p w14:paraId="56B89878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3ECB3DAD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C47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6019A7F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1ECCED7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What is your email address?*</w:t>
            </w:r>
          </w:p>
          <w:p w14:paraId="5BBDC33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We won't spam you with emails. We hate that too. The price is sent to the email address you put down.</w:t>
            </w:r>
          </w:p>
          <w:p w14:paraId="223A483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47DAD60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fldChar w:fldCharType="begin"/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instrText xml:space="preserve"> HYPERLINK "mailto:name@example.com" </w:instrTex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name@example.com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fldChar w:fldCharType="end"/>
            </w:r>
          </w:p>
          <w:p w14:paraId="39BCAC4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23702770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6E3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A99DB2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189F21F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What accounting software do you use?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*</w:t>
            </w:r>
          </w:p>
          <w:p w14:paraId="5ACF3FD1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D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ropdown</w:t>
            </w:r>
          </w:p>
          <w:p w14:paraId="7C753CA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  <w:p w14:paraId="1DD5DE0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Quickbooks Online</w:t>
            </w:r>
          </w:p>
          <w:p w14:paraId="1C6FF6D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Quickbooks Desktop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Other</w:t>
            </w:r>
          </w:p>
          <w:p w14:paraId="29CB6F7B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65B23C25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D17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FBC266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652C939A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How many employees do you have?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6754E7EB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0FD3730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1-4 </w:t>
            </w:r>
          </w:p>
          <w:p w14:paraId="6394D479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5-10</w:t>
            </w:r>
          </w:p>
          <w:p w14:paraId="07BF912D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11-25</w:t>
            </w:r>
          </w:p>
          <w:p w14:paraId="1C01B218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25-50</w:t>
            </w:r>
          </w:p>
          <w:p w14:paraId="774B03B1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50-200</w:t>
            </w:r>
          </w:p>
          <w:p w14:paraId="2E2D090B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67CDB03D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AAA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7CB8C9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73270D34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What is your gross revenue?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*</w:t>
            </w:r>
          </w:p>
          <w:p w14:paraId="45947065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44D1D634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Under $100k</w:t>
            </w:r>
          </w:p>
          <w:p w14:paraId="38D1B781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$100k- $500k</w:t>
            </w:r>
          </w:p>
          <w:p w14:paraId="0C3BC7CE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$500k-$1MM</w:t>
            </w:r>
          </w:p>
          <w:p w14:paraId="43B15B8A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$1MM-$5MM</w:t>
            </w:r>
          </w:p>
          <w:p w14:paraId="330E1CBB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$5MM-$10MM</w:t>
            </w:r>
          </w:p>
          <w:p w14:paraId="0FDB6BAF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$10MM+</w:t>
            </w:r>
          </w:p>
          <w:p w14:paraId="53DFFEF3">
            <w:pPr>
              <w:widowControl w:val="0"/>
              <w:jc w:val="both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4865C6EF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5BA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896F41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0D70D2BD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</w:rPr>
              <w:t>Which services are you interested in? *Contact us for pricing on project accounting.</w:t>
            </w: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*</w:t>
            </w:r>
          </w:p>
          <w:p w14:paraId="04E959F7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</w:p>
          <w:p w14:paraId="622FD3EA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A.  Reconciliation</w:t>
            </w:r>
          </w:p>
          <w:p w14:paraId="31026C39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B.  Accounts Payable</w:t>
            </w:r>
          </w:p>
          <w:p w14:paraId="2CECD081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C.  Accounts Receivable</w:t>
            </w:r>
          </w:p>
          <w:p w14:paraId="61DE58E0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D.  Expense Management</w:t>
            </w:r>
          </w:p>
          <w:p w14:paraId="49932DF2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E.  Payroll</w:t>
            </w:r>
          </w:p>
          <w:p w14:paraId="4E8BB076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F.  Financial Dashboard</w:t>
            </w:r>
          </w:p>
          <w:p w14:paraId="4A88D4B4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4921C70F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042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BF97CE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3065509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R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econciliation</w:t>
            </w:r>
          </w:p>
          <w:p w14:paraId="3418CE9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many bank accounts?*</w:t>
            </w:r>
          </w:p>
          <w:p w14:paraId="2A39E0F3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A.  1</w:t>
            </w:r>
          </w:p>
          <w:p w14:paraId="5C0DFA5F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B.  2</w:t>
            </w:r>
          </w:p>
          <w:p w14:paraId="6AD79198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C.  3</w:t>
            </w:r>
          </w:p>
          <w:p w14:paraId="509DC998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D.  4</w:t>
            </w:r>
          </w:p>
          <w:p w14:paraId="2985FE0F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E.  5</w:t>
            </w:r>
          </w:p>
          <w:p w14:paraId="62F2BD1E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5E1EE62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3E2A7AC5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2DC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4577465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</w:tcPr>
          <w:p w14:paraId="30E012E3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many credit card accounts?*</w:t>
            </w:r>
          </w:p>
          <w:p w14:paraId="3741CDB3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A.  1</w:t>
            </w:r>
          </w:p>
          <w:p w14:paraId="5E6E2882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B.  2</w:t>
            </w:r>
          </w:p>
          <w:p w14:paraId="40DE4911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C.  3</w:t>
            </w:r>
          </w:p>
          <w:p w14:paraId="607D36CC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D.  4</w:t>
            </w:r>
          </w:p>
          <w:p w14:paraId="0EFEEEF7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color w:val="auto"/>
                <w:sz w:val="28"/>
                <w:szCs w:val="28"/>
                <w:lang w:val="en-US"/>
              </w:rPr>
              <w:t>E.  5</w:t>
            </w:r>
          </w:p>
          <w:p w14:paraId="3E35A10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180F3078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425D97E0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D32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  <w:jc w:val="center"/>
        </w:trPr>
        <w:tc>
          <w:tcPr>
            <w:tcW w:w="744" w:type="dxa"/>
          </w:tcPr>
          <w:p w14:paraId="4C2D525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4B041B96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How many total transactions per month?</w:t>
            </w:r>
          </w:p>
          <w:p w14:paraId="6BBFE3E3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Please include all transactions from your bank and credit card </w:t>
            </w:r>
          </w:p>
          <w:p w14:paraId="351E41E6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  <w:p w14:paraId="080ABBE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A Less than 100 </w:t>
            </w:r>
          </w:p>
          <w:p w14:paraId="335EA85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B 100 </w:t>
            </w:r>
          </w:p>
          <w:p w14:paraId="34DFAA4A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C 150 </w:t>
            </w:r>
          </w:p>
          <w:p w14:paraId="48E6EC4A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D 200 </w:t>
            </w:r>
          </w:p>
          <w:p w14:paraId="4F360E3B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E 250 </w:t>
            </w:r>
          </w:p>
          <w:p w14:paraId="610D643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F 300 </w:t>
            </w:r>
          </w:p>
          <w:p w14:paraId="7A165589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G 350 </w:t>
            </w:r>
          </w:p>
          <w:p w14:paraId="09FBE73E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Η 400 </w:t>
            </w:r>
          </w:p>
          <w:p w14:paraId="6EB11511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I 450 </w:t>
            </w:r>
          </w:p>
          <w:p w14:paraId="39B0F308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J 500</w:t>
            </w:r>
          </w:p>
          <w:p w14:paraId="62956E7E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4864FAB7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2D8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8F956E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2C03E9EF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How would you like to be contacted?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*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 </w:t>
            </w:r>
          </w:p>
          <w:p w14:paraId="4501992A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A PHONE </w:t>
            </w:r>
          </w:p>
          <w:p w14:paraId="63ADB5D7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B Email</w:t>
            </w:r>
          </w:p>
          <w:p w14:paraId="0F1C42A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C both</w:t>
            </w:r>
          </w:p>
          <w:p w14:paraId="1943E175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O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k</w:t>
            </w:r>
          </w:p>
          <w:p w14:paraId="6FA1F0FC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5E88307B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61C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0F2A56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59956206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Any special comments for us?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*</w:t>
            </w:r>
          </w:p>
          <w:p w14:paraId="7C84168B">
            <w:pPr>
              <w:widowControl w:val="0"/>
              <w:jc w:val="both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Type your answer here…</w:t>
            </w:r>
          </w:p>
          <w:p w14:paraId="5871F594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18961156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C05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3642C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55226E00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many checks do you cut a month to vendors?</w:t>
            </w:r>
          </w:p>
          <w:p w14:paraId="32D3AB8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 Less than 5</w:t>
            </w:r>
          </w:p>
          <w:p w14:paraId="789EBAA6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B 10 </w:t>
            </w:r>
          </w:p>
          <w:p w14:paraId="6EEA6A09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C 15</w:t>
            </w:r>
          </w:p>
          <w:p w14:paraId="74AE6F35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20</w:t>
            </w:r>
          </w:p>
          <w:p w14:paraId="7C735559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E 30</w:t>
            </w:r>
          </w:p>
          <w:p w14:paraId="674B53D0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F 40</w:t>
            </w:r>
          </w:p>
          <w:p w14:paraId="2F0113EA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G 50 </w:t>
            </w:r>
          </w:p>
          <w:p w14:paraId="62786B7F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6EC99881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Accounts Receivable</w:t>
            </w:r>
          </w:p>
          <w:p w14:paraId="771FEBC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a.</w:t>
            </w:r>
          </w:p>
          <w:p w14:paraId="594B4E50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many invoices do you generate in a month?*</w:t>
            </w:r>
          </w:p>
          <w:p w14:paraId="6D30FE92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 Less than 5</w:t>
            </w:r>
          </w:p>
          <w:p w14:paraId="102F64A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B 5 to 10 </w:t>
            </w:r>
          </w:p>
          <w:p w14:paraId="7F1EE1D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C 11 to 20</w:t>
            </w:r>
          </w:p>
          <w:p w14:paraId="0BAD5822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21 to 30</w:t>
            </w:r>
          </w:p>
          <w:p w14:paraId="728B4C8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E 31 to40</w:t>
            </w:r>
          </w:p>
          <w:p w14:paraId="35E5791D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F 40 to 50</w:t>
            </w:r>
          </w:p>
          <w:p w14:paraId="43EEAF35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77F2A949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3681A37B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A4D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FFE273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45FCA48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b.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On average, how many line items per invoice?*</w:t>
            </w:r>
          </w:p>
          <w:p w14:paraId="54B31611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6A8BE9C1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 Less than 5</w:t>
            </w:r>
          </w:p>
          <w:p w14:paraId="600E81B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B 5 to 10 </w:t>
            </w:r>
          </w:p>
          <w:p w14:paraId="00359E13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C 11 to 15</w:t>
            </w:r>
          </w:p>
          <w:p w14:paraId="545FB44B">
            <w:pPr>
              <w:widowControl w:val="0"/>
              <w:jc w:val="both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16 to 20</w:t>
            </w:r>
          </w:p>
          <w:p w14:paraId="1DF96BE0">
            <w:pPr>
              <w:widowControl w:val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797AD66D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B8F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18B42D9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4B6E109A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c.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often do you bill your customers?*</w:t>
            </w:r>
          </w:p>
          <w:p w14:paraId="3434DD1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5A0D4232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AWeekly</w:t>
            </w:r>
          </w:p>
          <w:p w14:paraId="4BE58745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B Bi-Weekly</w:t>
            </w:r>
          </w:p>
          <w:p w14:paraId="1F86D5E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C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 Monthly</w:t>
            </w:r>
          </w:p>
          <w:p w14:paraId="597B2A7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Other</w:t>
            </w:r>
          </w:p>
          <w:p w14:paraId="781A4E73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</w:tc>
        <w:tc>
          <w:tcPr>
            <w:tcW w:w="6858" w:type="dxa"/>
          </w:tcPr>
          <w:p w14:paraId="674F6D49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9AE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31CD0132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0FCF2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Expense Management</w:t>
            </w:r>
          </w:p>
          <w:p w14:paraId="778A1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kern w:val="0"/>
                <w:sz w:val="28"/>
                <w:szCs w:val="28"/>
                <w:lang w:val="en-US" w:eastAsia="zh-CN" w:bidi="ar"/>
              </w:rPr>
              <w:t>Continue</w:t>
            </w:r>
          </w:p>
          <w:p w14:paraId="7A35D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3C6997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3C6997"/>
                <w:spacing w:val="0"/>
                <w:kern w:val="0"/>
                <w:sz w:val="28"/>
                <w:szCs w:val="28"/>
                <w:lang w:val="en-US" w:eastAsia="zh-CN" w:bidi="ar"/>
              </w:rPr>
              <w:t>a.</w:t>
            </w:r>
          </w:p>
          <w:p w14:paraId="214D5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How many employees require expense management?*</w:t>
            </w:r>
          </w:p>
          <w:p w14:paraId="5AD6D51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Expense reports generated, and reimbursed.</w:t>
            </w:r>
          </w:p>
          <w:p w14:paraId="14DF3A5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</w:p>
          <w:p w14:paraId="4E6FEB1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444444"/>
                <w:spacing w:val="0"/>
                <w:sz w:val="28"/>
                <w:szCs w:val="28"/>
                <w:lang w:val="en-US"/>
              </w:rPr>
              <w:t>A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 1to 4</w:t>
            </w:r>
          </w:p>
          <w:p w14:paraId="34C9EFB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B 5 tO 10 </w:t>
            </w:r>
          </w:p>
          <w:p w14:paraId="4AD1707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444444"/>
                <w:spacing w:val="0"/>
                <w:sz w:val="28"/>
                <w:szCs w:val="28"/>
                <w:lang w:val="en-US"/>
              </w:rPr>
              <w:t>C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 10 to 20</w:t>
            </w:r>
          </w:p>
          <w:p w14:paraId="63327E6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444444"/>
                <w:spacing w:val="0"/>
                <w:sz w:val="28"/>
                <w:szCs w:val="28"/>
                <w:lang w:val="en-US"/>
              </w:rPr>
              <w:t>D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 xml:space="preserve"> 20 to 30</w:t>
            </w:r>
          </w:p>
          <w:p w14:paraId="7E84467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olor w:val="444444"/>
                <w:spacing w:val="0"/>
                <w:sz w:val="28"/>
                <w:szCs w:val="28"/>
                <w:lang w:val="en-US"/>
              </w:rPr>
              <w:t>O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  <w:t>k</w:t>
            </w:r>
          </w:p>
          <w:p w14:paraId="12418FB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lang w:val="en-US"/>
              </w:rPr>
            </w:pPr>
          </w:p>
          <w:p w14:paraId="2FE4D8F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7473C74A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9EB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5AC6133D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0332172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sz w:val="28"/>
                <w:szCs w:val="28"/>
              </w:rPr>
              <w:t>Are expenses billed to your customers?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*</w:t>
            </w:r>
          </w:p>
          <w:p w14:paraId="6E84F02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A Yes</w:t>
            </w:r>
          </w:p>
          <w:p w14:paraId="71491AC7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B No</w:t>
            </w:r>
          </w:p>
        </w:tc>
        <w:tc>
          <w:tcPr>
            <w:tcW w:w="6858" w:type="dxa"/>
          </w:tcPr>
          <w:p w14:paraId="42AA7AD9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6A6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</w:tcPr>
          <w:p w14:paraId="2330599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6995" w:type="dxa"/>
            <w:shd w:val="clear" w:color="auto" w:fill="auto"/>
          </w:tcPr>
          <w:p w14:paraId="74AD1930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Payroll</w:t>
            </w:r>
          </w:p>
          <w:p w14:paraId="5662379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Theme="minorAscii" w:hAnsiTheme="minorAscii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444444"/>
                <w:spacing w:val="0"/>
                <w:sz w:val="28"/>
                <w:szCs w:val="28"/>
              </w:rPr>
              <w:t>Payroll will not be included in this estimate. We can send you a custom quote if you would like us to contact you at the end of the form.</w:t>
            </w:r>
          </w:p>
          <w:p w14:paraId="1000000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3C6997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3C6997"/>
                <w:spacing w:val="0"/>
                <w:kern w:val="0"/>
                <w:sz w:val="28"/>
                <w:szCs w:val="28"/>
                <w:lang w:val="en-US" w:eastAsia="zh-CN" w:bidi="ar"/>
              </w:rPr>
              <w:t>a.</w:t>
            </w:r>
          </w:p>
          <w:p w14:paraId="538C24C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How often do you run payroll?*</w:t>
            </w:r>
          </w:p>
          <w:p w14:paraId="382FF980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AWeekly</w:t>
            </w:r>
          </w:p>
          <w:p w14:paraId="5E6CAF38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B Bi-Weekly</w:t>
            </w:r>
          </w:p>
          <w:p w14:paraId="34EF7054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olor w:val="auto"/>
                <w:spacing w:val="0"/>
                <w:sz w:val="28"/>
                <w:szCs w:val="28"/>
                <w:lang w:val="en-US"/>
              </w:rPr>
              <w:t>C</w:t>
            </w: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 Monthly</w:t>
            </w:r>
          </w:p>
          <w:p w14:paraId="7997C106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D Other</w:t>
            </w:r>
          </w:p>
          <w:p w14:paraId="397A8019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eastAsia="sans-serif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ok</w:t>
            </w:r>
          </w:p>
          <w:p w14:paraId="5F7CBF1F"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6858" w:type="dxa"/>
          </w:tcPr>
          <w:p w14:paraId="2D31C7A9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7D52C004">
      <w:pPr>
        <w:rPr>
          <w:rFonts w:hint="default" w:asciiTheme="minorAscii" w:hAnsiTheme="minorAscii"/>
          <w:sz w:val="28"/>
          <w:szCs w:val="28"/>
        </w:rPr>
      </w:pPr>
    </w:p>
    <w:sectPr>
      <w:headerReference r:id="rId3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B4CB2">
    <w:pPr>
      <w:pStyle w:val="5"/>
    </w:pPr>
    <w:r>
      <w:rPr>
        <w:rFonts w:hint="default"/>
      </w:rPr>
      <w:t>ABT 202412</w:t>
    </w:r>
    <w:r>
      <w:rPr>
        <w:rFonts w:hint="default"/>
        <w:lang w:val="en-US"/>
      </w:rPr>
      <w:t>24</w:t>
    </w:r>
    <w:r>
      <w:rPr>
        <w:rFonts w:hint="default"/>
      </w:rPr>
      <w:t xml:space="preserve"> ABT TYPEFORM Q&amp;A </w:t>
    </w:r>
    <w:r>
      <w:rPr>
        <w:rFonts w:hint="default"/>
        <w:lang w:val="en-US"/>
      </w:rPr>
      <w:t>doc</w:t>
    </w:r>
    <w:r>
      <w:rPr>
        <w:rFonts w:hint="default"/>
      </w:rPr>
      <w:t>.docx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AFDCA"/>
    <w:multiLevelType w:val="singleLevel"/>
    <w:tmpl w:val="074AFD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601D"/>
    <w:rsid w:val="06C6742E"/>
    <w:rsid w:val="075A75B3"/>
    <w:rsid w:val="0B5051F9"/>
    <w:rsid w:val="0BCC3588"/>
    <w:rsid w:val="0D1D1EA6"/>
    <w:rsid w:val="14E738ED"/>
    <w:rsid w:val="16795DF7"/>
    <w:rsid w:val="17A7060A"/>
    <w:rsid w:val="1D997AA6"/>
    <w:rsid w:val="1ECB1807"/>
    <w:rsid w:val="2024414B"/>
    <w:rsid w:val="21BE0669"/>
    <w:rsid w:val="27066912"/>
    <w:rsid w:val="27AD7D8F"/>
    <w:rsid w:val="285A74F6"/>
    <w:rsid w:val="2BA37FA5"/>
    <w:rsid w:val="2D87143F"/>
    <w:rsid w:val="2DFE4872"/>
    <w:rsid w:val="305118D2"/>
    <w:rsid w:val="318E33F4"/>
    <w:rsid w:val="32BC4F26"/>
    <w:rsid w:val="33370B5F"/>
    <w:rsid w:val="3E985F3F"/>
    <w:rsid w:val="41FA544E"/>
    <w:rsid w:val="42874214"/>
    <w:rsid w:val="4C592531"/>
    <w:rsid w:val="4FBE7162"/>
    <w:rsid w:val="50715CFD"/>
    <w:rsid w:val="51940282"/>
    <w:rsid w:val="53FE2659"/>
    <w:rsid w:val="56C172E1"/>
    <w:rsid w:val="56FB074E"/>
    <w:rsid w:val="58716214"/>
    <w:rsid w:val="5A66601D"/>
    <w:rsid w:val="5DF27771"/>
    <w:rsid w:val="61E9687C"/>
    <w:rsid w:val="6458542D"/>
    <w:rsid w:val="66D35B41"/>
    <w:rsid w:val="6A68311E"/>
    <w:rsid w:val="6D74165C"/>
    <w:rsid w:val="6E4B5505"/>
    <w:rsid w:val="71F45307"/>
    <w:rsid w:val="777C3F16"/>
    <w:rsid w:val="7B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basedOn w:val="1"/>
    <w:uiPriority w:val="0"/>
    <w:rPr>
      <w:sz w:val="24"/>
      <w:szCs w:val="24"/>
    </w:rPr>
  </w:style>
  <w:style w:type="character" w:styleId="8">
    <w:name w:val="Strong"/>
    <w:basedOn w:val="2"/>
    <w:qFormat/>
    <w:uiPriority w:val="0"/>
    <w:rPr>
      <w:b/>
      <w:bCs/>
    </w:rPr>
  </w:style>
  <w:style w:type="table" w:styleId="9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2024-12-23T13:14:00Z</dcterms:created>
  <dc:creator>Sanjana panwar</dc:creator>
  <cp:lastModifiedBy>Sanjana panwar</cp:lastModifiedBy>
  <dcterms:modified xsi:type="dcterms:W3CDTF">2024-12-24T06:18:27Z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DC0CD056E1BC4BB799F17EAA4CD533FF_13</vt:lpwstr>
  </property>
</Properties>
</file>