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pPr w:leftFromText="180" w:rightFromText="180" w:vertAnchor="page" w:horzAnchor="page" w:tblpX="576" w:tblpY="1923"/>
        <w:tblOverlap w:val="never"/>
        <w:tblW w:w="1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25"/>
        <w:gridCol w:w="6165"/>
        <w:gridCol w:w="6299"/>
        <w:gridCol w:w="4809"/>
      </w:tblGrid>
      <w:tr w14:paraId="24F7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25" w:type="dxa"/>
            <w:shd w:val="clear" w:color="auto" w:fill="538135" w:themeFill="accent6" w:themeFillShade="BF"/>
          </w:tcPr>
          <w:p w14:paraId="713AA40F">
            <w:pPr>
              <w:jc w:val="cente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Div</w:t>
            </w:r>
          </w:p>
        </w:tc>
        <w:tc>
          <w:tcPr>
            <w:tcW w:w="6165" w:type="dxa"/>
            <w:shd w:val="clear" w:color="auto" w:fill="538135" w:themeFill="accent6" w:themeFillShade="BF"/>
          </w:tcPr>
          <w:p w14:paraId="788C8E99">
            <w:pPr>
              <w:jc w:val="cente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 xml:space="preserve"> </w:t>
            </w:r>
            <w:r>
              <w:rPr>
                <w:rFonts w:hint="default" w:asciiTheme="minorAscii" w:hAnsiTheme="minorAscii"/>
                <w:color w:val="auto"/>
                <w:sz w:val="32"/>
                <w:szCs w:val="32"/>
                <w:vertAlign w:val="baseline"/>
              </w:rPr>
              <w:t>mytaxwebsite</w:t>
            </w:r>
          </w:p>
        </w:tc>
        <w:tc>
          <w:tcPr>
            <w:tcW w:w="6299" w:type="dxa"/>
            <w:shd w:val="clear" w:color="auto" w:fill="538135" w:themeFill="accent6" w:themeFillShade="BF"/>
            <w:vAlign w:val="top"/>
          </w:tcPr>
          <w:p w14:paraId="2F102082">
            <w:pPr>
              <w:jc w:val="cente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Wp theme</w:t>
            </w:r>
          </w:p>
        </w:tc>
        <w:tc>
          <w:tcPr>
            <w:tcW w:w="4809" w:type="dxa"/>
            <w:shd w:val="clear" w:color="auto" w:fill="538135" w:themeFill="accent6" w:themeFillShade="BF"/>
            <w:vAlign w:val="top"/>
          </w:tcPr>
          <w:p w14:paraId="70DEFF7D">
            <w:pPr>
              <w:jc w:val="center"/>
              <w:rPr>
                <w:rFonts w:hint="default" w:asciiTheme="minorAscii" w:hAnsiTheme="minorAscii"/>
                <w:color w:val="auto"/>
                <w:sz w:val="32"/>
                <w:szCs w:val="32"/>
                <w:vertAlign w:val="baseline"/>
                <w:lang w:val="en-US"/>
              </w:rPr>
            </w:pPr>
          </w:p>
        </w:tc>
      </w:tr>
      <w:tr w14:paraId="17E2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535" w:hRule="atLeast"/>
        </w:trPr>
        <w:tc>
          <w:tcPr>
            <w:tcW w:w="1125" w:type="dxa"/>
          </w:tcPr>
          <w:p w14:paraId="61AB270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w:t>
            </w:r>
          </w:p>
        </w:tc>
        <w:tc>
          <w:tcPr>
            <w:tcW w:w="6165" w:type="dxa"/>
          </w:tcPr>
          <w:p w14:paraId="02CDC06F">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59264" behindDoc="1" locked="0" layoutInCell="1" allowOverlap="1">
                  <wp:simplePos x="0" y="0"/>
                  <wp:positionH relativeFrom="column">
                    <wp:posOffset>31750</wp:posOffset>
                  </wp:positionH>
                  <wp:positionV relativeFrom="paragraph">
                    <wp:posOffset>114300</wp:posOffset>
                  </wp:positionV>
                  <wp:extent cx="3698875" cy="1179195"/>
                  <wp:effectExtent l="0" t="0" r="0" b="1905"/>
                  <wp:wrapTight wrapText="bothSides">
                    <wp:wrapPolygon>
                      <wp:start x="0" y="0"/>
                      <wp:lineTo x="0" y="21286"/>
                      <wp:lineTo x="21470" y="21286"/>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3698875" cy="1179195"/>
                          </a:xfrm>
                          <a:prstGeom prst="rect">
                            <a:avLst/>
                          </a:prstGeom>
                          <a:noFill/>
                          <a:ln>
                            <a:noFill/>
                          </a:ln>
                        </pic:spPr>
                      </pic:pic>
                    </a:graphicData>
                  </a:graphic>
                </wp:anchor>
              </w:drawing>
            </w:r>
          </w:p>
        </w:tc>
        <w:tc>
          <w:tcPr>
            <w:tcW w:w="6299" w:type="dxa"/>
            <w:vAlign w:val="top"/>
          </w:tcPr>
          <w:p w14:paraId="70D4E018">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1312" behindDoc="1" locked="0" layoutInCell="1" allowOverlap="1">
                  <wp:simplePos x="0" y="0"/>
                  <wp:positionH relativeFrom="column">
                    <wp:posOffset>17145</wp:posOffset>
                  </wp:positionH>
                  <wp:positionV relativeFrom="paragraph">
                    <wp:posOffset>247650</wp:posOffset>
                  </wp:positionV>
                  <wp:extent cx="3898265" cy="619125"/>
                  <wp:effectExtent l="0" t="0" r="6985" b="9525"/>
                  <wp:wrapTight wrapText="bothSides">
                    <wp:wrapPolygon>
                      <wp:start x="0" y="0"/>
                      <wp:lineTo x="0" y="21268"/>
                      <wp:lineTo x="21533" y="21268"/>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
                          <a:stretch>
                            <a:fillRect/>
                          </a:stretch>
                        </pic:blipFill>
                        <pic:spPr>
                          <a:xfrm>
                            <a:off x="0" y="0"/>
                            <a:ext cx="3898265" cy="619125"/>
                          </a:xfrm>
                          <a:prstGeom prst="rect">
                            <a:avLst/>
                          </a:prstGeom>
                          <a:noFill/>
                          <a:ln>
                            <a:noFill/>
                          </a:ln>
                        </pic:spPr>
                      </pic:pic>
                    </a:graphicData>
                  </a:graphic>
                </wp:anchor>
              </w:drawing>
            </w:r>
          </w:p>
        </w:tc>
        <w:tc>
          <w:tcPr>
            <w:tcW w:w="4809" w:type="dxa"/>
            <w:vAlign w:val="top"/>
          </w:tcPr>
          <w:p w14:paraId="0F2C7DE3">
            <w:pPr>
              <w:rPr>
                <w:rFonts w:hint="default" w:asciiTheme="minorAscii" w:hAnsiTheme="minorAscii"/>
                <w:color w:val="auto"/>
                <w:sz w:val="32"/>
                <w:szCs w:val="32"/>
              </w:rPr>
            </w:pPr>
          </w:p>
        </w:tc>
      </w:tr>
      <w:tr w14:paraId="05BF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479" w:hRule="atLeast"/>
        </w:trPr>
        <w:tc>
          <w:tcPr>
            <w:tcW w:w="1125" w:type="dxa"/>
          </w:tcPr>
          <w:p w14:paraId="4BF14836">
            <w:pPr>
              <w:rPr>
                <w:rFonts w:hint="default" w:asciiTheme="minorAscii" w:hAnsiTheme="minorAscii"/>
                <w:color w:val="auto"/>
                <w:sz w:val="32"/>
                <w:szCs w:val="32"/>
                <w:vertAlign w:val="baseline"/>
                <w:lang w:val="en-US"/>
              </w:rPr>
            </w:pPr>
          </w:p>
        </w:tc>
        <w:tc>
          <w:tcPr>
            <w:tcW w:w="6165" w:type="dxa"/>
          </w:tcPr>
          <w:p w14:paraId="51570023">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Home</w:t>
            </w:r>
          </w:p>
          <w:p w14:paraId="685C010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 xml:space="preserve"> </w:t>
            </w:r>
          </w:p>
          <w:p w14:paraId="7E8C736F">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Information</w:t>
            </w:r>
          </w:p>
          <w:p w14:paraId="65B00C3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Tax Tips</w:t>
            </w:r>
          </w:p>
          <w:p w14:paraId="3059F32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Tax Rates</w:t>
            </w:r>
          </w:p>
          <w:p w14:paraId="6BA5DD0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Retention Guide</w:t>
            </w:r>
          </w:p>
          <w:p w14:paraId="15EBFE56">
            <w:pPr>
              <w:rPr>
                <w:rFonts w:hint="default" w:asciiTheme="minorAscii" w:hAnsiTheme="minorAscii"/>
                <w:b/>
                <w:bCs/>
                <w:color w:val="auto"/>
                <w:sz w:val="32"/>
                <w:szCs w:val="32"/>
                <w:vertAlign w:val="baseline"/>
              </w:rPr>
            </w:pPr>
          </w:p>
          <w:p w14:paraId="7C2F9FB0">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Tools</w:t>
            </w:r>
          </w:p>
          <w:p w14:paraId="7E0E7CF5">
            <w:pPr>
              <w:rPr>
                <w:rFonts w:hint="default" w:asciiTheme="minorAscii" w:hAnsiTheme="minorAscii"/>
                <w:b w:val="0"/>
                <w:bCs w:val="0"/>
                <w:color w:val="auto"/>
                <w:sz w:val="32"/>
                <w:szCs w:val="32"/>
                <w:vertAlign w:val="baseline"/>
              </w:rPr>
            </w:pPr>
            <w:r>
              <w:rPr>
                <w:rFonts w:hint="default" w:asciiTheme="minorAscii" w:hAnsiTheme="minorAscii"/>
                <w:b w:val="0"/>
                <w:bCs w:val="0"/>
                <w:color w:val="auto"/>
                <w:sz w:val="32"/>
                <w:szCs w:val="32"/>
                <w:vertAlign w:val="baseline"/>
              </w:rPr>
              <w:t>IRS Forms</w:t>
            </w:r>
          </w:p>
          <w:p w14:paraId="13E84B99">
            <w:pPr>
              <w:rPr>
                <w:rFonts w:hint="default" w:asciiTheme="minorAscii" w:hAnsiTheme="minorAscii"/>
                <w:b w:val="0"/>
                <w:bCs w:val="0"/>
                <w:color w:val="auto"/>
                <w:sz w:val="32"/>
                <w:szCs w:val="32"/>
                <w:vertAlign w:val="baseline"/>
              </w:rPr>
            </w:pPr>
            <w:r>
              <w:rPr>
                <w:rFonts w:hint="default" w:asciiTheme="minorAscii" w:hAnsiTheme="minorAscii"/>
                <w:b w:val="0"/>
                <w:bCs w:val="0"/>
                <w:color w:val="auto"/>
                <w:sz w:val="32"/>
                <w:szCs w:val="32"/>
                <w:vertAlign w:val="baseline"/>
              </w:rPr>
              <w:t>Due Dates</w:t>
            </w:r>
          </w:p>
          <w:p w14:paraId="055D6270">
            <w:pPr>
              <w:rPr>
                <w:rFonts w:hint="default" w:asciiTheme="minorAscii" w:hAnsiTheme="minorAscii"/>
                <w:b w:val="0"/>
                <w:bCs w:val="0"/>
                <w:color w:val="auto"/>
                <w:sz w:val="32"/>
                <w:szCs w:val="32"/>
                <w:vertAlign w:val="baseline"/>
              </w:rPr>
            </w:pPr>
            <w:r>
              <w:rPr>
                <w:rFonts w:hint="default" w:asciiTheme="minorAscii" w:hAnsiTheme="minorAscii"/>
                <w:b w:val="0"/>
                <w:bCs w:val="0"/>
                <w:color w:val="auto"/>
                <w:sz w:val="32"/>
                <w:szCs w:val="32"/>
                <w:vertAlign w:val="baseline"/>
              </w:rPr>
              <w:t xml:space="preserve">Financial Calculators </w:t>
            </w:r>
          </w:p>
          <w:p w14:paraId="7D8715CA">
            <w:pPr>
              <w:rPr>
                <w:rFonts w:hint="default" w:asciiTheme="minorAscii" w:hAnsiTheme="minorAscii"/>
                <w:b/>
                <w:bCs/>
                <w:color w:val="auto"/>
                <w:sz w:val="32"/>
                <w:szCs w:val="32"/>
                <w:vertAlign w:val="baseline"/>
              </w:rPr>
            </w:pPr>
          </w:p>
          <w:p w14:paraId="027B2119">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Contact Us</w:t>
            </w:r>
          </w:p>
          <w:p w14:paraId="40CE0A8F">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 xml:space="preserve"> </w:t>
            </w:r>
          </w:p>
          <w:p w14:paraId="1837FC1C">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Appointment</w:t>
            </w:r>
          </w:p>
          <w:p w14:paraId="47FEF002">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 xml:space="preserve"> </w:t>
            </w:r>
          </w:p>
          <w:p w14:paraId="29129E21">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Tips &amp; News</w:t>
            </w:r>
          </w:p>
          <w:p w14:paraId="6F093A2B">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 xml:space="preserve"> </w:t>
            </w:r>
          </w:p>
          <w:p w14:paraId="69FD8436">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Resolution</w:t>
            </w:r>
          </w:p>
          <w:p w14:paraId="4618C890">
            <w:pPr>
              <w:rPr>
                <w:rFonts w:hint="default" w:asciiTheme="minorAscii" w:hAnsiTheme="minorAscii"/>
                <w:b/>
                <w:bCs/>
                <w:color w:val="auto"/>
                <w:sz w:val="32"/>
                <w:szCs w:val="32"/>
                <w:vertAlign w:val="baseline"/>
              </w:rPr>
            </w:pPr>
            <w:r>
              <w:rPr>
                <w:rFonts w:hint="default" w:asciiTheme="minorAscii" w:hAnsiTheme="minorAscii"/>
                <w:color w:val="auto"/>
                <w:sz w:val="32"/>
                <w:szCs w:val="32"/>
                <w:vertAlign w:val="baseline"/>
              </w:rPr>
              <w:t xml:space="preserve"> </w:t>
            </w:r>
          </w:p>
          <w:p w14:paraId="5837CAA2">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lang w:val="en-US"/>
              </w:rPr>
              <w:t>Payment</w:t>
            </w:r>
          </w:p>
          <w:p w14:paraId="2CF665FB">
            <w:pPr>
              <w:rPr>
                <w:rFonts w:hint="default" w:asciiTheme="minorAscii" w:hAnsiTheme="minorAscii"/>
                <w:b/>
                <w:bCs/>
                <w:color w:val="auto"/>
                <w:sz w:val="32"/>
                <w:szCs w:val="32"/>
                <w:vertAlign w:val="baseline"/>
              </w:rPr>
            </w:pPr>
          </w:p>
        </w:tc>
        <w:tc>
          <w:tcPr>
            <w:tcW w:w="6299" w:type="dxa"/>
            <w:vAlign w:val="top"/>
          </w:tcPr>
          <w:p w14:paraId="04B117B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cs="Helvetica" w:asciiTheme="minorAscii" w:hAnsiTheme="minorAscii"/>
                <w:i w:val="0"/>
                <w:iCs w:val="0"/>
                <w:caps w:val="0"/>
                <w:color w:val="auto"/>
                <w:spacing w:val="0"/>
                <w:sz w:val="32"/>
                <w:szCs w:val="32"/>
                <w:u w:val="none"/>
                <w:bdr w:val="none" w:color="auto" w:sz="0" w:space="0"/>
                <w:shd w:val="clear" w:fill="FFFFFF"/>
              </w:rPr>
            </w:pPr>
            <w:r>
              <w:rPr>
                <w:rFonts w:hint="default" w:eastAsia="Helvetica" w:cs="Helvetica" w:asciiTheme="minorAscii" w:hAnsiTheme="minorAscii"/>
                <w:i w:val="0"/>
                <w:iCs w:val="0"/>
                <w:caps w:val="0"/>
                <w:color w:val="auto"/>
                <w:spacing w:val="0"/>
                <w:sz w:val="32"/>
                <w:szCs w:val="32"/>
                <w:u w:val="none"/>
                <w:shd w:val="clear" w:fill="FFFFFF"/>
              </w:rPr>
              <w:drawing>
                <wp:anchor distT="0" distB="0" distL="114300" distR="114300" simplePos="0" relativeHeight="251671552" behindDoc="1" locked="0" layoutInCell="1" allowOverlap="1">
                  <wp:simplePos x="0" y="0"/>
                  <wp:positionH relativeFrom="column">
                    <wp:posOffset>342900</wp:posOffset>
                  </wp:positionH>
                  <wp:positionV relativeFrom="paragraph">
                    <wp:posOffset>85725</wp:posOffset>
                  </wp:positionV>
                  <wp:extent cx="1990725" cy="342900"/>
                  <wp:effectExtent l="0" t="0" r="9525" b="0"/>
                  <wp:wrapTight wrapText="bothSides">
                    <wp:wrapPolygon>
                      <wp:start x="0" y="0"/>
                      <wp:lineTo x="0" y="20400"/>
                      <wp:lineTo x="9508" y="20400"/>
                      <wp:lineTo x="21497" y="19200"/>
                      <wp:lineTo x="21497" y="4800"/>
                      <wp:lineTo x="3514" y="0"/>
                      <wp:lineTo x="0" y="0"/>
                    </wp:wrapPolygon>
                  </wp:wrapTight>
                  <wp:docPr id="27" name="Picture 14" descr="IMG_256">
                    <a:hlinkClick xmlns:a="http://schemas.openxmlformats.org/drawingml/2006/main" r:id="rId8" tooltip="ShopAssistant - Bethe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IMG_256"/>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990725" cy="342900"/>
                          </a:xfrm>
                          <a:prstGeom prst="rect">
                            <a:avLst/>
                          </a:prstGeom>
                          <a:noFill/>
                        </pic:spPr>
                      </pic:pic>
                    </a:graphicData>
                  </a:graphic>
                </wp:anchor>
              </w:drawing>
            </w:r>
          </w:p>
          <w:p w14:paraId="6A9DD11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cs="Helvetica" w:asciiTheme="minorAscii" w:hAnsiTheme="minorAscii"/>
                <w:i w:val="0"/>
                <w:iCs w:val="0"/>
                <w:caps w:val="0"/>
                <w:color w:val="auto"/>
                <w:spacing w:val="0"/>
                <w:sz w:val="32"/>
                <w:szCs w:val="32"/>
                <w:u w:val="none"/>
                <w:bdr w:val="none" w:color="auto" w:sz="0" w:space="0"/>
                <w:shd w:val="clear" w:fill="FFFFFF"/>
              </w:rPr>
            </w:pPr>
          </w:p>
          <w:p w14:paraId="72D524C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Home</w:t>
            </w:r>
          </w:p>
          <w:p w14:paraId="2DDCA44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About us</w:t>
            </w:r>
          </w:p>
          <w:p w14:paraId="4A7F8CD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Services</w:t>
            </w:r>
          </w:p>
          <w:p w14:paraId="713CAD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Pricing</w:t>
            </w:r>
          </w:p>
          <w:p w14:paraId="253013E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lang w:val="en-US"/>
              </w:rPr>
              <w:t>Bl</w:t>
            </w:r>
            <w:r>
              <w:rPr>
                <w:rFonts w:hint="default" w:eastAsia="Helvetica" w:asciiTheme="minorAscii" w:hAnsiTheme="minorAscii"/>
                <w:i w:val="0"/>
                <w:iCs w:val="0"/>
                <w:caps w:val="0"/>
                <w:color w:val="auto"/>
                <w:spacing w:val="0"/>
                <w:sz w:val="32"/>
                <w:szCs w:val="32"/>
                <w:u w:val="none"/>
                <w:bdr w:val="none" w:color="auto" w:sz="0" w:space="0"/>
                <w:shd w:val="clear" w:fill="FFFFFF"/>
              </w:rPr>
              <w:t>og</w:t>
            </w:r>
          </w:p>
          <w:p w14:paraId="20A80FE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Contact</w:t>
            </w:r>
          </w:p>
          <w:p w14:paraId="712EF8B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p>
          <w:p w14:paraId="08FC247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eastAsia="Helvetica" w:cs="Helvetica" w:asciiTheme="minorAscii" w:hAnsiTheme="minorAscii"/>
                <w:i w:val="0"/>
                <w:iCs w:val="0"/>
                <w:caps w:val="0"/>
                <w:color w:val="auto"/>
                <w:spacing w:val="0"/>
                <w:sz w:val="32"/>
                <w:szCs w:val="32"/>
              </w:rPr>
            </w:pP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fldChar w:fldCharType="begin"/>
            </w: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instrText xml:space="preserve"> HYPERLINK "https://themes.muffingroup.com/be/shopassistant/contact/" \t "https://themes.muffingroup.com/be/shopassistant/_blank" </w:instrText>
            </w: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fldChar w:fldCharType="separate"/>
            </w:r>
            <w:r>
              <w:rPr>
                <w:rStyle w:val="10"/>
                <w:rFonts w:hint="default" w:eastAsia="Zen Kaku Gothic New" w:cs="Zen Kaku Gothic New" w:asciiTheme="minorAscii" w:hAnsiTheme="minorAscii"/>
                <w:b/>
                <w:bCs/>
                <w:i w:val="0"/>
                <w:iCs w:val="0"/>
                <w:caps w:val="0"/>
                <w:color w:val="auto"/>
                <w:spacing w:val="0"/>
                <w:sz w:val="32"/>
                <w:szCs w:val="32"/>
                <w:u w:val="none"/>
                <w:bdr w:val="single" w:color="830A48" w:sz="6" w:space="0"/>
                <w:shd w:val="clear" w:fill="830A48"/>
                <w:vertAlign w:val="baseline"/>
              </w:rPr>
              <w:t>Free Consultation</w:t>
            </w: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fldChar w:fldCharType="end"/>
            </w:r>
          </w:p>
          <w:p w14:paraId="6EA31E7E">
            <w:pPr>
              <w:rPr>
                <w:rFonts w:hint="default" w:asciiTheme="minorAscii" w:hAnsiTheme="minorAscii"/>
                <w:color w:val="auto"/>
                <w:sz w:val="32"/>
                <w:szCs w:val="32"/>
                <w:vertAlign w:val="baseline"/>
              </w:rPr>
            </w:pPr>
          </w:p>
        </w:tc>
        <w:tc>
          <w:tcPr>
            <w:tcW w:w="4809" w:type="dxa"/>
            <w:vAlign w:val="top"/>
          </w:tcPr>
          <w:p w14:paraId="3DF05604">
            <w:pPr>
              <w:rPr>
                <w:rFonts w:hint="default" w:asciiTheme="minorAscii" w:hAnsiTheme="minorAscii"/>
                <w:color w:val="auto"/>
                <w:sz w:val="32"/>
                <w:szCs w:val="32"/>
                <w:vertAlign w:val="baseline"/>
              </w:rPr>
            </w:pPr>
          </w:p>
        </w:tc>
      </w:tr>
      <w:tr w14:paraId="3C4C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25" w:type="dxa"/>
          </w:tcPr>
          <w:p w14:paraId="7E952923">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2.</w:t>
            </w:r>
          </w:p>
        </w:tc>
        <w:tc>
          <w:tcPr>
            <w:tcW w:w="6165" w:type="dxa"/>
          </w:tcPr>
          <w:p w14:paraId="03EA9A0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drawing>
                <wp:anchor distT="0" distB="0" distL="114300" distR="114300" simplePos="0" relativeHeight="251660288" behindDoc="1" locked="0" layoutInCell="1" allowOverlap="1">
                  <wp:simplePos x="0" y="0"/>
                  <wp:positionH relativeFrom="column">
                    <wp:posOffset>0</wp:posOffset>
                  </wp:positionH>
                  <wp:positionV relativeFrom="paragraph">
                    <wp:posOffset>161925</wp:posOffset>
                  </wp:positionV>
                  <wp:extent cx="3954780" cy="2007870"/>
                  <wp:effectExtent l="0" t="0" r="7620" b="11430"/>
                  <wp:wrapTight wrapText="bothSides">
                    <wp:wrapPolygon>
                      <wp:start x="208" y="0"/>
                      <wp:lineTo x="208" y="21313"/>
                      <wp:lineTo x="21538" y="21313"/>
                      <wp:lineTo x="21538" y="0"/>
                      <wp:lineTo x="208" y="0"/>
                    </wp:wrapPolygon>
                  </wp:wrapTight>
                  <wp:docPr id="5" name="Picture 5" descr="FireShot Capture 013 - Home - My Company - design18.mytaxwebsi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eShot Capture 013 - Home - My Company - design18.mytaxwebsite.com"/>
                          <pic:cNvPicPr>
                            <a:picLocks noChangeAspect="1"/>
                          </pic:cNvPicPr>
                        </pic:nvPicPr>
                        <pic:blipFill>
                          <a:blip r:embed="rId11"/>
                          <a:srcRect l="-1927" t="2390" r="1927" b="13625"/>
                          <a:stretch>
                            <a:fillRect/>
                          </a:stretch>
                        </pic:blipFill>
                        <pic:spPr>
                          <a:xfrm>
                            <a:off x="0" y="0"/>
                            <a:ext cx="3954780" cy="2007870"/>
                          </a:xfrm>
                          <a:prstGeom prst="rect">
                            <a:avLst/>
                          </a:prstGeom>
                        </pic:spPr>
                      </pic:pic>
                    </a:graphicData>
                  </a:graphic>
                </wp:anchor>
              </w:drawing>
            </w:r>
          </w:p>
        </w:tc>
        <w:tc>
          <w:tcPr>
            <w:tcW w:w="6299" w:type="dxa"/>
            <w:vAlign w:val="top"/>
          </w:tcPr>
          <w:p w14:paraId="2900896E">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123825</wp:posOffset>
                  </wp:positionV>
                  <wp:extent cx="3742055" cy="1853565"/>
                  <wp:effectExtent l="0" t="0" r="10795" b="0"/>
                  <wp:wrapTight wrapText="bothSides">
                    <wp:wrapPolygon>
                      <wp:start x="0" y="0"/>
                      <wp:lineTo x="0" y="21311"/>
                      <wp:lineTo x="21442" y="21311"/>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tretch>
                            <a:fillRect/>
                          </a:stretch>
                        </pic:blipFill>
                        <pic:spPr>
                          <a:xfrm>
                            <a:off x="0" y="0"/>
                            <a:ext cx="3742055" cy="1853565"/>
                          </a:xfrm>
                          <a:prstGeom prst="rect">
                            <a:avLst/>
                          </a:prstGeom>
                          <a:noFill/>
                          <a:ln>
                            <a:noFill/>
                          </a:ln>
                        </pic:spPr>
                      </pic:pic>
                    </a:graphicData>
                  </a:graphic>
                </wp:anchor>
              </w:drawing>
            </w:r>
          </w:p>
        </w:tc>
        <w:tc>
          <w:tcPr>
            <w:tcW w:w="4809" w:type="dxa"/>
            <w:vAlign w:val="top"/>
          </w:tcPr>
          <w:p w14:paraId="792D0626">
            <w:pPr>
              <w:rPr>
                <w:rFonts w:hint="default" w:asciiTheme="minorAscii" w:hAnsiTheme="minorAscii"/>
                <w:color w:val="auto"/>
                <w:sz w:val="32"/>
                <w:szCs w:val="32"/>
              </w:rPr>
            </w:pPr>
          </w:p>
        </w:tc>
      </w:tr>
      <w:tr w14:paraId="753E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89" w:hRule="atLeast"/>
        </w:trPr>
        <w:tc>
          <w:tcPr>
            <w:tcW w:w="1125" w:type="dxa"/>
          </w:tcPr>
          <w:p w14:paraId="33B11E57">
            <w:pPr>
              <w:rPr>
                <w:rFonts w:hint="default" w:asciiTheme="minorAscii" w:hAnsiTheme="minorAscii"/>
                <w:color w:val="auto"/>
                <w:sz w:val="32"/>
                <w:szCs w:val="32"/>
                <w:vertAlign w:val="baseline"/>
              </w:rPr>
            </w:pPr>
          </w:p>
        </w:tc>
        <w:tc>
          <w:tcPr>
            <w:tcW w:w="6165" w:type="dxa"/>
          </w:tcPr>
          <w:p w14:paraId="2DEDA150">
            <w:pPr>
              <w:jc w:val="right"/>
              <w:rPr>
                <w:rFonts w:hint="default" w:asciiTheme="minorAscii" w:hAnsiTheme="minorAscii"/>
                <w:color w:val="auto"/>
                <w:sz w:val="32"/>
                <w:szCs w:val="32"/>
                <w:vertAlign w:val="baseline"/>
              </w:rPr>
            </w:pPr>
          </w:p>
          <w:p w14:paraId="78DDDFE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right"/>
              <w:textAlignment w:val="baseline"/>
              <w:rPr>
                <w:rFonts w:hint="default" w:eastAsia="Helvetica" w:cs="Helvetica" w:asciiTheme="minorAscii" w:hAnsiTheme="minorAscii"/>
                <w:b/>
                <w:bCs/>
                <w:i w:val="0"/>
                <w:iCs w:val="0"/>
                <w:caps w:val="0"/>
                <w:color w:val="auto"/>
                <w:sz w:val="32"/>
                <w:szCs w:val="32"/>
                <w:u w:val="none"/>
              </w:rPr>
            </w:pPr>
            <w:r>
              <w:rPr>
                <w:rFonts w:hint="default" w:asciiTheme="minorAscii" w:hAnsiTheme="minorAscii"/>
                <w:color w:val="auto"/>
                <w:sz w:val="32"/>
                <w:szCs w:val="32"/>
                <w:vertAlign w:val="baseline"/>
                <w:lang w:val="en-US"/>
              </w:rPr>
              <w:t xml:space="preserve">                                     </w: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Tax Experts At Your Service</w:t>
            </w:r>
          </w:p>
          <w:p w14:paraId="4E6CF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right"/>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Tax Preparation and Financial Services</w:t>
            </w:r>
          </w:p>
          <w:p w14:paraId="504E83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firstLine="0"/>
              <w:jc w:val="right"/>
              <w:textAlignment w:val="baseline"/>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pP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fldChar w:fldCharType="begin"/>
            </w: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instrText xml:space="preserve"> HYPERLINK "https://design18.mytaxwebsite.com/contact-us" </w:instrText>
            </w: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fldChar w:fldCharType="separate"/>
            </w:r>
            <w:r>
              <w:rPr>
                <w:rStyle w:val="10"/>
                <w:rFonts w:hint="default" w:eastAsia="Helvetica" w:cs="Helvetica" w:asciiTheme="minorAscii" w:hAnsiTheme="minorAscii"/>
                <w:i w:val="0"/>
                <w:iCs w:val="0"/>
                <w:caps w:val="0"/>
                <w:color w:val="auto"/>
                <w:spacing w:val="0"/>
                <w:sz w:val="32"/>
                <w:szCs w:val="32"/>
                <w:u w:val="none"/>
                <w:bdr w:val="none" w:color="auto" w:sz="0" w:space="0"/>
                <w:vertAlign w:val="baseline"/>
              </w:rPr>
              <w:t>Contact Us</w:t>
            </w: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fldChar w:fldCharType="end"/>
            </w:r>
          </w:p>
          <w:p w14:paraId="1278ED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firstLine="0"/>
              <w:jc w:val="right"/>
              <w:textAlignment w:val="baseline"/>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pPr>
          </w:p>
          <w:p w14:paraId="6711A3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firstLine="0"/>
              <w:jc w:val="right"/>
              <w:textAlignment w:val="baseline"/>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pPr>
          </w:p>
          <w:p w14:paraId="4959C408">
            <w:pPr>
              <w:jc w:val="left"/>
              <w:rPr>
                <w:rFonts w:hint="default" w:asciiTheme="minorAscii" w:hAnsiTheme="minorAscii"/>
                <w:color w:val="auto"/>
                <w:sz w:val="32"/>
                <w:szCs w:val="32"/>
                <w:vertAlign w:val="baseline"/>
              </w:rPr>
            </w:pPr>
          </w:p>
          <w:p w14:paraId="62B9534A">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How Can We Help?</w:t>
            </w:r>
          </w:p>
          <w:p w14:paraId="20ACE80D">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First Name *</w:t>
            </w:r>
          </w:p>
          <w:p w14:paraId="1359CCB3">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lang w:val="en-US"/>
              </w:rPr>
              <w:t>Last Name</w:t>
            </w:r>
            <w:r>
              <w:rPr>
                <w:rFonts w:hint="default" w:asciiTheme="minorAscii" w:hAnsiTheme="minorAscii"/>
                <w:color w:val="auto"/>
                <w:sz w:val="32"/>
                <w:szCs w:val="32"/>
                <w:vertAlign w:val="baseline"/>
              </w:rPr>
              <w:t xml:space="preserve"> *</w:t>
            </w:r>
          </w:p>
          <w:p w14:paraId="6E3F8805">
            <w:pPr>
              <w:jc w:val="left"/>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Email*</w:t>
            </w:r>
          </w:p>
          <w:p w14:paraId="20CAF06B">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Phone</w:t>
            </w:r>
          </w:p>
          <w:p w14:paraId="75D4E81E">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Message *</w:t>
            </w:r>
          </w:p>
          <w:p w14:paraId="7356E9F2">
            <w:pPr>
              <w:jc w:val="left"/>
              <w:rPr>
                <w:rFonts w:hint="default" w:asciiTheme="minorAscii" w:hAnsiTheme="minorAscii"/>
                <w:color w:val="auto"/>
                <w:sz w:val="32"/>
                <w:szCs w:val="32"/>
                <w:vertAlign w:val="baseline"/>
              </w:rPr>
            </w:pPr>
          </w:p>
          <w:p w14:paraId="57F14725">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Submit</w:t>
            </w:r>
            <w:r>
              <w:rPr>
                <w:rFonts w:hint="default" w:asciiTheme="minorAscii" w:hAnsiTheme="minorAscii"/>
                <w:color w:val="auto"/>
                <w:sz w:val="32"/>
                <w:szCs w:val="32"/>
                <w:vertAlign w:val="baseline"/>
                <w:lang w:val="en-US"/>
              </w:rPr>
              <w:t xml:space="preserve">                         </w:t>
            </w:r>
          </w:p>
          <w:p w14:paraId="7C5D708A">
            <w:pPr>
              <w:jc w:val="left"/>
              <w:rPr>
                <w:rFonts w:hint="default" w:asciiTheme="minorAscii" w:hAnsiTheme="minorAscii"/>
                <w:color w:val="auto"/>
                <w:sz w:val="32"/>
                <w:szCs w:val="32"/>
                <w:vertAlign w:val="baseline"/>
              </w:rPr>
            </w:pPr>
          </w:p>
        </w:tc>
        <w:tc>
          <w:tcPr>
            <w:tcW w:w="6299" w:type="dxa"/>
            <w:vAlign w:val="top"/>
          </w:tcPr>
          <w:p w14:paraId="1E574CCE">
            <w:pPr>
              <w:rPr>
                <w:rFonts w:hint="default" w:asciiTheme="minorAscii" w:hAnsiTheme="minorAscii"/>
                <w:color w:val="auto"/>
                <w:sz w:val="32"/>
                <w:szCs w:val="32"/>
                <w:vertAlign w:val="baseline"/>
                <w:lang w:val="en-US"/>
              </w:rPr>
            </w:pPr>
          </w:p>
          <w:p w14:paraId="632D69E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We will help your store to find customers!</w:t>
            </w:r>
          </w:p>
          <w:p w14:paraId="59BA2EC6">
            <w:pPr>
              <w:rPr>
                <w:rFonts w:hint="default" w:asciiTheme="minorAscii" w:hAnsiTheme="minorAscii"/>
                <w:color w:val="auto"/>
                <w:sz w:val="32"/>
                <w:szCs w:val="32"/>
                <w:vertAlign w:val="baseline"/>
                <w:lang w:val="en-US"/>
              </w:rPr>
            </w:pPr>
          </w:p>
          <w:p w14:paraId="1DA8431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Vesibulum egestas at, tellus.Cum socias natoque attirbustes et malesuda et, erat. Suspendisses sed leo valupate eget, auctor.</w:t>
            </w:r>
          </w:p>
          <w:p w14:paraId="21CDB7DF">
            <w:pPr>
              <w:rPr>
                <w:rFonts w:hint="default" w:asciiTheme="minorAscii" w:hAnsiTheme="minorAscii"/>
                <w:color w:val="auto"/>
                <w:sz w:val="32"/>
                <w:szCs w:val="32"/>
                <w:vertAlign w:val="baseline"/>
                <w:lang w:val="en-US"/>
              </w:rPr>
            </w:pPr>
          </w:p>
          <w:p w14:paraId="0BBA06F2">
            <w:pPr>
              <w:rPr>
                <w:rFonts w:hint="default" w:asciiTheme="minorAscii" w:hAnsiTheme="minorAscii"/>
                <w:color w:val="auto"/>
                <w:sz w:val="32"/>
                <w:szCs w:val="32"/>
                <w:vertAlign w:val="baseline"/>
                <w:lang w:val="en-US"/>
              </w:rPr>
            </w:pPr>
            <w:r>
              <w:rPr>
                <w:rFonts w:hint="default" w:asciiTheme="minorAscii" w:hAnsiTheme="minorAscii"/>
                <w:b/>
                <w:bCs/>
                <w:color w:val="auto"/>
                <w:sz w:val="32"/>
                <w:szCs w:val="32"/>
                <w:vertAlign w:val="baseline"/>
                <w:lang w:val="en-US"/>
              </w:rPr>
              <w:t>Try demo</w:t>
            </w:r>
          </w:p>
        </w:tc>
        <w:tc>
          <w:tcPr>
            <w:tcW w:w="4809" w:type="dxa"/>
            <w:vAlign w:val="top"/>
          </w:tcPr>
          <w:p w14:paraId="522CFB99">
            <w:pPr>
              <w:rPr>
                <w:rFonts w:hint="default" w:asciiTheme="minorAscii" w:hAnsiTheme="minorAscii"/>
                <w:color w:val="auto"/>
                <w:sz w:val="32"/>
                <w:szCs w:val="32"/>
                <w:vertAlign w:val="baseline"/>
              </w:rPr>
            </w:pPr>
          </w:p>
        </w:tc>
      </w:tr>
      <w:tr w14:paraId="4954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79" w:hRule="atLeast"/>
        </w:trPr>
        <w:tc>
          <w:tcPr>
            <w:tcW w:w="1125" w:type="dxa"/>
          </w:tcPr>
          <w:p w14:paraId="37C71A3F">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3.</w:t>
            </w:r>
          </w:p>
        </w:tc>
        <w:tc>
          <w:tcPr>
            <w:tcW w:w="6165" w:type="dxa"/>
          </w:tcPr>
          <w:p w14:paraId="42C42B8B">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3600" behindDoc="1" locked="0" layoutInCell="1" allowOverlap="1">
                  <wp:simplePos x="0" y="0"/>
                  <wp:positionH relativeFrom="column">
                    <wp:posOffset>-9525</wp:posOffset>
                  </wp:positionH>
                  <wp:positionV relativeFrom="paragraph">
                    <wp:posOffset>66675</wp:posOffset>
                  </wp:positionV>
                  <wp:extent cx="3777615" cy="1461135"/>
                  <wp:effectExtent l="0" t="0" r="13335" b="5715"/>
                  <wp:wrapTight wrapText="bothSides">
                    <wp:wrapPolygon>
                      <wp:start x="0" y="0"/>
                      <wp:lineTo x="0" y="21403"/>
                      <wp:lineTo x="21458" y="21403"/>
                      <wp:lineTo x="21458" y="0"/>
                      <wp:lineTo x="0" y="0"/>
                    </wp:wrapPolygon>
                  </wp:wrapTight>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pic:cNvPicPr>
                        </pic:nvPicPr>
                        <pic:blipFill>
                          <a:blip r:embed="rId13"/>
                          <a:stretch>
                            <a:fillRect/>
                          </a:stretch>
                        </pic:blipFill>
                        <pic:spPr>
                          <a:xfrm>
                            <a:off x="0" y="0"/>
                            <a:ext cx="3777615" cy="1461135"/>
                          </a:xfrm>
                          <a:prstGeom prst="rect">
                            <a:avLst/>
                          </a:prstGeom>
                          <a:noFill/>
                          <a:ln>
                            <a:noFill/>
                          </a:ln>
                        </pic:spPr>
                      </pic:pic>
                    </a:graphicData>
                  </a:graphic>
                </wp:anchor>
              </w:drawing>
            </w:r>
          </w:p>
        </w:tc>
        <w:tc>
          <w:tcPr>
            <w:tcW w:w="6299" w:type="dxa"/>
            <w:vAlign w:val="top"/>
          </w:tcPr>
          <w:p w14:paraId="5EA6667F">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3360" behindDoc="1" locked="0" layoutInCell="1" allowOverlap="1">
                  <wp:simplePos x="0" y="0"/>
                  <wp:positionH relativeFrom="column">
                    <wp:posOffset>-66675</wp:posOffset>
                  </wp:positionH>
                  <wp:positionV relativeFrom="paragraph">
                    <wp:posOffset>123825</wp:posOffset>
                  </wp:positionV>
                  <wp:extent cx="3736340" cy="1254760"/>
                  <wp:effectExtent l="0" t="0" r="16510" b="2540"/>
                  <wp:wrapTight wrapText="bothSides">
                    <wp:wrapPolygon>
                      <wp:start x="0" y="0"/>
                      <wp:lineTo x="0" y="21316"/>
                      <wp:lineTo x="21475" y="21316"/>
                      <wp:lineTo x="21475"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14"/>
                          <a:stretch>
                            <a:fillRect/>
                          </a:stretch>
                        </pic:blipFill>
                        <pic:spPr>
                          <a:xfrm>
                            <a:off x="0" y="0"/>
                            <a:ext cx="3736340" cy="1254760"/>
                          </a:xfrm>
                          <a:prstGeom prst="rect">
                            <a:avLst/>
                          </a:prstGeom>
                          <a:noFill/>
                          <a:ln>
                            <a:noFill/>
                          </a:ln>
                        </pic:spPr>
                      </pic:pic>
                    </a:graphicData>
                  </a:graphic>
                </wp:anchor>
              </w:drawing>
            </w:r>
          </w:p>
        </w:tc>
        <w:tc>
          <w:tcPr>
            <w:tcW w:w="4809" w:type="dxa"/>
            <w:vAlign w:val="top"/>
          </w:tcPr>
          <w:p w14:paraId="4583C7D3">
            <w:pPr>
              <w:rPr>
                <w:rFonts w:hint="default" w:asciiTheme="minorAscii" w:hAnsiTheme="minorAscii"/>
                <w:color w:val="auto"/>
                <w:sz w:val="32"/>
                <w:szCs w:val="32"/>
              </w:rPr>
            </w:pPr>
          </w:p>
        </w:tc>
      </w:tr>
      <w:tr w14:paraId="3A96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309" w:hRule="atLeast"/>
        </w:trPr>
        <w:tc>
          <w:tcPr>
            <w:tcW w:w="1125" w:type="dxa"/>
          </w:tcPr>
          <w:p w14:paraId="5D50817E">
            <w:pPr>
              <w:rPr>
                <w:rFonts w:hint="default" w:asciiTheme="minorAscii" w:hAnsiTheme="minorAscii"/>
                <w:color w:val="auto"/>
                <w:sz w:val="32"/>
                <w:szCs w:val="32"/>
                <w:vertAlign w:val="baseline"/>
              </w:rPr>
            </w:pPr>
          </w:p>
        </w:tc>
        <w:tc>
          <w:tcPr>
            <w:tcW w:w="6165" w:type="dxa"/>
          </w:tcPr>
          <w:p w14:paraId="375113CC">
            <w:pPr>
              <w:jc w:val="center"/>
              <w:rPr>
                <w:rFonts w:hint="default" w:asciiTheme="minorAscii" w:hAnsiTheme="minorAscii"/>
                <w:color w:val="auto"/>
                <w:sz w:val="32"/>
                <w:szCs w:val="32"/>
                <w:vertAlign w:val="baseline"/>
              </w:rPr>
            </w:pPr>
          </w:p>
          <w:p w14:paraId="4D888EB5">
            <w:pPr>
              <w:jc w:val="center"/>
              <w:rPr>
                <w:rFonts w:hint="default" w:asciiTheme="minorAscii" w:hAnsiTheme="minorAscii"/>
                <w:color w:val="auto"/>
                <w:sz w:val="32"/>
                <w:szCs w:val="32"/>
                <w:vertAlign w:val="baseline"/>
              </w:rPr>
            </w:pPr>
          </w:p>
          <w:p w14:paraId="2F048B52">
            <w:pPr>
              <w:jc w:val="cente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 Wide Range Of</w:t>
            </w:r>
          </w:p>
          <w:p w14:paraId="7E2D1E91">
            <w:pPr>
              <w:jc w:val="cente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Accounting Services</w:t>
            </w:r>
          </w:p>
        </w:tc>
        <w:tc>
          <w:tcPr>
            <w:tcW w:w="6299" w:type="dxa"/>
            <w:vAlign w:val="top"/>
          </w:tcPr>
          <w:p w14:paraId="032E1E5B">
            <w:pPr>
              <w:ind w:firstLine="2720" w:firstLineChars="850"/>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We provide</w:t>
            </w:r>
          </w:p>
          <w:p w14:paraId="33BCC51F">
            <w:pPr>
              <w:ind w:firstLine="1920" w:firstLineChars="600"/>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 wide range of services</w:t>
            </w:r>
          </w:p>
          <w:p w14:paraId="5D8C3ED5">
            <w:pPr>
              <w:ind w:firstLine="1920" w:firstLineChars="600"/>
              <w:jc w:val="left"/>
              <w:rPr>
                <w:rFonts w:hint="default" w:asciiTheme="minorAscii" w:hAnsiTheme="minorAscii"/>
                <w:color w:val="auto"/>
                <w:sz w:val="32"/>
                <w:szCs w:val="32"/>
                <w:vertAlign w:val="baseline"/>
              </w:rPr>
            </w:pPr>
          </w:p>
          <w:p w14:paraId="14203A13">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Commodo eros varius taciti etiam tempor aptent sit justo nec quisque vulputate dolor dictumst class vestibulum porttitor massa condimentum est leo maecenas euismod tempus proin non odio aenean hac nunc quis dictumst conubia posuere nam.</w:t>
            </w:r>
          </w:p>
        </w:tc>
        <w:tc>
          <w:tcPr>
            <w:tcW w:w="4809" w:type="dxa"/>
            <w:vAlign w:val="top"/>
          </w:tcPr>
          <w:p w14:paraId="10DF34D5">
            <w:pPr>
              <w:rPr>
                <w:rFonts w:hint="default" w:asciiTheme="minorAscii" w:hAnsiTheme="minorAscii"/>
                <w:color w:val="auto"/>
                <w:sz w:val="32"/>
                <w:szCs w:val="32"/>
                <w:vertAlign w:val="baseline"/>
              </w:rPr>
            </w:pPr>
          </w:p>
        </w:tc>
      </w:tr>
      <w:tr w14:paraId="00C7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20B8D0A2">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4.</w:t>
            </w:r>
          </w:p>
        </w:tc>
        <w:tc>
          <w:tcPr>
            <w:tcW w:w="6165" w:type="dxa"/>
          </w:tcPr>
          <w:p w14:paraId="6410B9C9">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2576" behindDoc="1" locked="0" layoutInCell="1" allowOverlap="1">
                  <wp:simplePos x="0" y="0"/>
                  <wp:positionH relativeFrom="column">
                    <wp:posOffset>0</wp:posOffset>
                  </wp:positionH>
                  <wp:positionV relativeFrom="paragraph">
                    <wp:posOffset>155575</wp:posOffset>
                  </wp:positionV>
                  <wp:extent cx="3767455" cy="1713230"/>
                  <wp:effectExtent l="0" t="0" r="4445" b="1270"/>
                  <wp:wrapTight wrapText="bothSides">
                    <wp:wrapPolygon>
                      <wp:start x="0" y="0"/>
                      <wp:lineTo x="0" y="21376"/>
                      <wp:lineTo x="21516" y="21376"/>
                      <wp:lineTo x="21516" y="0"/>
                      <wp:lineTo x="0" y="0"/>
                    </wp:wrapPolygon>
                  </wp:wrapTight>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5"/>
                          <a:stretch>
                            <a:fillRect/>
                          </a:stretch>
                        </pic:blipFill>
                        <pic:spPr>
                          <a:xfrm>
                            <a:off x="0" y="0"/>
                            <a:ext cx="3767455" cy="1713230"/>
                          </a:xfrm>
                          <a:prstGeom prst="rect">
                            <a:avLst/>
                          </a:prstGeom>
                          <a:noFill/>
                          <a:ln>
                            <a:noFill/>
                          </a:ln>
                        </pic:spPr>
                      </pic:pic>
                    </a:graphicData>
                  </a:graphic>
                </wp:anchor>
              </w:drawing>
            </w:r>
          </w:p>
        </w:tc>
        <w:tc>
          <w:tcPr>
            <w:tcW w:w="6299" w:type="dxa"/>
            <w:vAlign w:val="top"/>
          </w:tcPr>
          <w:p w14:paraId="7B9ECA50">
            <w:pPr>
              <w:rPr>
                <w:rFonts w:hint="default" w:asciiTheme="minorAscii" w:hAnsiTheme="minorAscii"/>
                <w:color w:val="auto"/>
                <w:sz w:val="32"/>
                <w:szCs w:val="32"/>
                <w:vertAlign w:val="baseline"/>
              </w:rPr>
            </w:pPr>
            <w:r>
              <w:rPr>
                <w:rFonts w:hint="default" w:asciiTheme="minorAscii" w:hAnsiTheme="minorAscii"/>
                <w:color w:val="auto"/>
                <w:sz w:val="32"/>
                <w:szCs w:val="32"/>
              </w:rPr>
              <w:drawing>
                <wp:inline distT="0" distB="0" distL="114300" distR="114300">
                  <wp:extent cx="3831590" cy="1936750"/>
                  <wp:effectExtent l="0" t="0" r="16510" b="63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16"/>
                          <a:stretch>
                            <a:fillRect/>
                          </a:stretch>
                        </pic:blipFill>
                        <pic:spPr>
                          <a:xfrm>
                            <a:off x="0" y="0"/>
                            <a:ext cx="3831590" cy="1936750"/>
                          </a:xfrm>
                          <a:prstGeom prst="rect">
                            <a:avLst/>
                          </a:prstGeom>
                          <a:noFill/>
                          <a:ln>
                            <a:noFill/>
                          </a:ln>
                        </pic:spPr>
                      </pic:pic>
                    </a:graphicData>
                  </a:graphic>
                </wp:inline>
              </w:drawing>
            </w:r>
          </w:p>
        </w:tc>
        <w:tc>
          <w:tcPr>
            <w:tcW w:w="4809" w:type="dxa"/>
            <w:vAlign w:val="top"/>
          </w:tcPr>
          <w:p w14:paraId="697A0884">
            <w:pPr>
              <w:rPr>
                <w:rFonts w:hint="default" w:asciiTheme="minorAscii" w:hAnsiTheme="minorAscii"/>
                <w:color w:val="auto"/>
                <w:sz w:val="32"/>
                <w:szCs w:val="32"/>
              </w:rPr>
            </w:pPr>
          </w:p>
        </w:tc>
      </w:tr>
      <w:tr w14:paraId="2284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004" w:hRule="atLeast"/>
        </w:trPr>
        <w:tc>
          <w:tcPr>
            <w:tcW w:w="1125" w:type="dxa"/>
          </w:tcPr>
          <w:p w14:paraId="4687690E">
            <w:pPr>
              <w:rPr>
                <w:rFonts w:hint="default" w:asciiTheme="minorAscii" w:hAnsiTheme="minorAscii"/>
                <w:color w:val="auto"/>
                <w:sz w:val="32"/>
                <w:szCs w:val="32"/>
                <w:vertAlign w:val="baseline"/>
                <w:lang w:val="en-US"/>
              </w:rPr>
            </w:pPr>
          </w:p>
        </w:tc>
        <w:tc>
          <w:tcPr>
            <w:tcW w:w="6165" w:type="dxa"/>
          </w:tcPr>
          <w:p w14:paraId="2C5C031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486"/>
              <w:jc w:val="center"/>
              <w:textAlignment w:val="baseline"/>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pPr>
          </w:p>
          <w:p w14:paraId="5A62384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486"/>
              <w:jc w:val="center"/>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vertAlign w:val="baseline"/>
              </w:rPr>
              <w:t>Tax Returns</w: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fldChar w:fldCharType="end"/>
            </w:r>
          </w:p>
          <w:p w14:paraId="6624072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486"/>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Assistance with your personal and business tax matters, in a responsive and accurate manner.</w:t>
            </w:r>
          </w:p>
          <w:p w14:paraId="24AA29A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486"/>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lang w:val="en-US"/>
              </w:rPr>
            </w:pPr>
          </w:p>
          <w:p w14:paraId="49AFB99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Payroll</w: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end"/>
            </w:r>
          </w:p>
          <w:p w14:paraId="7249FC1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t>Pay your employees quickly and easily with our Payroll Services. Our plans are designed to swiftly create paychecks and calculate payroll taxes.</w:t>
            </w:r>
          </w:p>
          <w:p w14:paraId="4163966A">
            <w:pPr>
              <w:rPr>
                <w:rFonts w:hint="default" w:asciiTheme="minorAscii" w:hAnsiTheme="minorAscii"/>
                <w:color w:val="auto"/>
                <w:sz w:val="32"/>
                <w:szCs w:val="32"/>
                <w:vertAlign w:val="baseline"/>
              </w:rPr>
            </w:pPr>
          </w:p>
          <w:p w14:paraId="4BED21B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Bookkeeping</w: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end"/>
            </w:r>
          </w:p>
          <w:p w14:paraId="78D8CCB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pPr>
            <w:r>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t>Comprehensive bookkeeping and accounting services to guarantee your business operates at maximum potential.</w:t>
            </w:r>
          </w:p>
          <w:p w14:paraId="1C0720A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pPr>
          </w:p>
          <w:p w14:paraId="6083BC8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Business Planning</w: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end"/>
            </w:r>
          </w:p>
          <w:p w14:paraId="6AD1E8F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t>Business planning and management services, including start-up and entity selection services.</w:t>
            </w:r>
          </w:p>
          <w:p w14:paraId="0A8CE3C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pPr>
          </w:p>
          <w:p w14:paraId="7AFAE9BC">
            <w:pPr>
              <w:rPr>
                <w:rFonts w:hint="default" w:asciiTheme="minorAscii" w:hAnsiTheme="minorAscii"/>
                <w:color w:val="auto"/>
                <w:sz w:val="32"/>
                <w:szCs w:val="32"/>
                <w:vertAlign w:val="baseline"/>
              </w:rPr>
            </w:pPr>
          </w:p>
        </w:tc>
        <w:tc>
          <w:tcPr>
            <w:tcW w:w="6299" w:type="dxa"/>
            <w:vAlign w:val="top"/>
          </w:tcPr>
          <w:p w14:paraId="180B039C">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Google AD's campaigns</w:t>
            </w:r>
          </w:p>
          <w:p w14:paraId="3C0DA56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Dictum ligula scelerisque nostra posuere aenean tempus semper laoreet mollis egestas senectus rhoncus cursus.</w:t>
            </w:r>
          </w:p>
          <w:p w14:paraId="4A62A8EE">
            <w:pPr>
              <w:rPr>
                <w:rFonts w:hint="default" w:asciiTheme="minorAscii" w:hAnsiTheme="minorAscii"/>
                <w:color w:val="auto"/>
                <w:sz w:val="32"/>
                <w:szCs w:val="32"/>
                <w:vertAlign w:val="baseline"/>
              </w:rPr>
            </w:pPr>
          </w:p>
          <w:p w14:paraId="16A4408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p w14:paraId="5AD10AFD">
            <w:pPr>
              <w:rPr>
                <w:rFonts w:hint="default" w:asciiTheme="minorAscii" w:hAnsiTheme="minorAscii"/>
                <w:color w:val="auto"/>
                <w:sz w:val="32"/>
                <w:szCs w:val="32"/>
                <w:vertAlign w:val="baseline"/>
              </w:rPr>
            </w:pPr>
          </w:p>
          <w:p w14:paraId="3EB67EE1">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Support e-commerce</w:t>
            </w:r>
          </w:p>
          <w:p w14:paraId="234B836A">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Vehicula malesuada posuere conubia lorem mi habitant nostra viverra leo aliquam orci torquent congue.</w:t>
            </w:r>
          </w:p>
          <w:p w14:paraId="52EECA41">
            <w:pPr>
              <w:rPr>
                <w:rFonts w:hint="default" w:asciiTheme="minorAscii" w:hAnsiTheme="minorAscii"/>
                <w:color w:val="auto"/>
                <w:sz w:val="32"/>
                <w:szCs w:val="32"/>
                <w:vertAlign w:val="baseline"/>
              </w:rPr>
            </w:pPr>
          </w:p>
          <w:p w14:paraId="66FA31B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tc>
        <w:tc>
          <w:tcPr>
            <w:tcW w:w="4809" w:type="dxa"/>
            <w:vAlign w:val="top"/>
          </w:tcPr>
          <w:p w14:paraId="249D1BBB">
            <w:pPr>
              <w:rPr>
                <w:rFonts w:hint="default" w:asciiTheme="minorAscii" w:hAnsiTheme="minorAscii"/>
                <w:color w:val="auto"/>
                <w:sz w:val="32"/>
                <w:szCs w:val="32"/>
                <w:vertAlign w:val="baseline"/>
              </w:rPr>
            </w:pPr>
          </w:p>
        </w:tc>
      </w:tr>
      <w:tr w14:paraId="5AEA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67C9AFBF">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5.</w:t>
            </w:r>
          </w:p>
        </w:tc>
        <w:tc>
          <w:tcPr>
            <w:tcW w:w="6165" w:type="dxa"/>
          </w:tcPr>
          <w:p w14:paraId="378183D6">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4624" behindDoc="1" locked="0" layoutInCell="1" allowOverlap="1">
                  <wp:simplePos x="0" y="0"/>
                  <wp:positionH relativeFrom="column">
                    <wp:posOffset>188595</wp:posOffset>
                  </wp:positionH>
                  <wp:positionV relativeFrom="paragraph">
                    <wp:posOffset>172085</wp:posOffset>
                  </wp:positionV>
                  <wp:extent cx="3503295" cy="1756410"/>
                  <wp:effectExtent l="0" t="0" r="1905" b="15240"/>
                  <wp:wrapTight wrapText="bothSides">
                    <wp:wrapPolygon>
                      <wp:start x="0" y="0"/>
                      <wp:lineTo x="0" y="21319"/>
                      <wp:lineTo x="21494" y="21319"/>
                      <wp:lineTo x="21494" y="0"/>
                      <wp:lineTo x="0" y="0"/>
                    </wp:wrapPolygon>
                  </wp:wrapTight>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pic:cNvPicPr>
                            <a:picLocks noChangeAspect="1"/>
                          </pic:cNvPicPr>
                        </pic:nvPicPr>
                        <pic:blipFill>
                          <a:blip r:embed="rId17"/>
                          <a:stretch>
                            <a:fillRect/>
                          </a:stretch>
                        </pic:blipFill>
                        <pic:spPr>
                          <a:xfrm>
                            <a:off x="0" y="0"/>
                            <a:ext cx="3503295" cy="1756410"/>
                          </a:xfrm>
                          <a:prstGeom prst="rect">
                            <a:avLst/>
                          </a:prstGeom>
                          <a:noFill/>
                          <a:ln>
                            <a:noFill/>
                          </a:ln>
                        </pic:spPr>
                      </pic:pic>
                    </a:graphicData>
                  </a:graphic>
                </wp:anchor>
              </w:drawing>
            </w:r>
          </w:p>
        </w:tc>
        <w:tc>
          <w:tcPr>
            <w:tcW w:w="6299" w:type="dxa"/>
            <w:vAlign w:val="top"/>
          </w:tcPr>
          <w:p w14:paraId="72E6A1DD">
            <w:pPr>
              <w:rPr>
                <w:rFonts w:hint="default" w:asciiTheme="minorAscii" w:hAnsiTheme="minorAscii"/>
                <w:color w:val="auto"/>
                <w:sz w:val="32"/>
                <w:szCs w:val="32"/>
                <w:vertAlign w:val="baseline"/>
              </w:rPr>
            </w:pPr>
            <w:r>
              <w:rPr>
                <w:rFonts w:hint="default" w:asciiTheme="minorAscii" w:hAnsiTheme="minorAscii"/>
                <w:color w:val="auto"/>
                <w:sz w:val="32"/>
                <w:szCs w:val="32"/>
              </w:rPr>
              <w:drawing>
                <wp:inline distT="0" distB="0" distL="114300" distR="114300">
                  <wp:extent cx="3743960" cy="2180590"/>
                  <wp:effectExtent l="0" t="0" r="8890" b="1016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8"/>
                          <a:stretch>
                            <a:fillRect/>
                          </a:stretch>
                        </pic:blipFill>
                        <pic:spPr>
                          <a:xfrm>
                            <a:off x="0" y="0"/>
                            <a:ext cx="3743960" cy="2180590"/>
                          </a:xfrm>
                          <a:prstGeom prst="rect">
                            <a:avLst/>
                          </a:prstGeom>
                          <a:noFill/>
                          <a:ln>
                            <a:noFill/>
                          </a:ln>
                        </pic:spPr>
                      </pic:pic>
                    </a:graphicData>
                  </a:graphic>
                </wp:inline>
              </w:drawing>
            </w:r>
          </w:p>
        </w:tc>
        <w:tc>
          <w:tcPr>
            <w:tcW w:w="4809" w:type="dxa"/>
            <w:vAlign w:val="top"/>
          </w:tcPr>
          <w:p w14:paraId="00E2CB18">
            <w:pPr>
              <w:rPr>
                <w:rFonts w:hint="default" w:asciiTheme="minorAscii" w:hAnsiTheme="minorAscii"/>
                <w:color w:val="auto"/>
                <w:sz w:val="32"/>
                <w:szCs w:val="32"/>
              </w:rPr>
            </w:pPr>
          </w:p>
        </w:tc>
      </w:tr>
      <w:tr w14:paraId="567F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5752345C">
            <w:pPr>
              <w:rPr>
                <w:rFonts w:hint="default" w:asciiTheme="minorAscii" w:hAnsiTheme="minorAscii"/>
                <w:color w:val="auto"/>
                <w:sz w:val="32"/>
                <w:szCs w:val="32"/>
                <w:vertAlign w:val="baseline"/>
                <w:lang w:val="en-US"/>
              </w:rPr>
            </w:pPr>
          </w:p>
        </w:tc>
        <w:tc>
          <w:tcPr>
            <w:tcW w:w="6165" w:type="dxa"/>
          </w:tcPr>
          <w:p w14:paraId="642259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left"/>
              <w:textAlignment w:val="baseline"/>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ABOUT My Company</w:t>
            </w:r>
          </w:p>
          <w:p w14:paraId="44F161B7">
            <w:pPr>
              <w:rPr>
                <w:rFonts w:hint="default" w:asciiTheme="minorAscii" w:hAnsiTheme="minorAscii"/>
                <w:color w:val="auto"/>
                <w:sz w:val="32"/>
                <w:szCs w:val="32"/>
              </w:rPr>
            </w:pPr>
          </w:p>
          <w:p w14:paraId="1A018C2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sz w:val="32"/>
                <w:szCs w:val="32"/>
                <w:bdr w:val="none" w:color="auto" w:sz="0" w:space="0"/>
                <w:shd w:val="clear" w:fill="FFFFFF"/>
                <w:vertAlign w:val="baseline"/>
              </w:rPr>
              <w:t>We believe in the value of relationships. We view every client relationship like a partnership and truly believe that our success is a result of your success. We are committed to providing close, personal attention to our clients. We take pride in giving you the assurance that the personal assistance you receive comes from years of advanced training, technical experience, and financial acumen.</w:t>
            </w:r>
          </w:p>
          <w:p w14:paraId="33C0BF1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sz w:val="32"/>
                <w:szCs w:val="32"/>
                <w:bdr w:val="none" w:color="auto" w:sz="0" w:space="0"/>
                <w:shd w:val="clear" w:fill="FFFFFF"/>
                <w:vertAlign w:val="baseline"/>
              </w:rPr>
              <w:t>We provide a variety of services including Income Tax Preparation for all types of businesses and individuals, IRS and State Audit Representation, Payroll Reporting, QuickBooks® setup, support and training, Business startup services, Monthly bookkeeping, Financial statements – making sure your financial records are timely and accurate.</w:t>
            </w:r>
          </w:p>
          <w:p w14:paraId="3463F5C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sz w:val="32"/>
                <w:szCs w:val="32"/>
                <w:bdr w:val="none" w:color="auto" w:sz="0" w:space="0"/>
                <w:shd w:val="clear" w:fill="FFFFFF"/>
                <w:vertAlign w:val="baseline"/>
              </w:rPr>
              <w:t>Our continual investment of time and resources in professional continuing education, state-of-the-art computer technology, and extensive business relationships is indicative of our commitment to excellence.</w:t>
            </w:r>
          </w:p>
          <w:p w14:paraId="2942F466">
            <w:pPr>
              <w:rPr>
                <w:rFonts w:hint="default" w:asciiTheme="minorAscii" w:hAnsiTheme="minorAscii"/>
                <w:color w:val="auto"/>
                <w:sz w:val="32"/>
                <w:szCs w:val="32"/>
                <w:vertAlign w:val="baseline"/>
              </w:rPr>
            </w:pPr>
          </w:p>
        </w:tc>
        <w:tc>
          <w:tcPr>
            <w:tcW w:w="6299" w:type="dxa"/>
            <w:vAlign w:val="top"/>
          </w:tcPr>
          <w:p w14:paraId="6AE34C89">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Audits</w:t>
            </w:r>
          </w:p>
          <w:p w14:paraId="6370AAB2">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Felis ornare fermentum tellus hendrerit nostra fermentum torquent dapibus purus libero eget orci etiam.</w:t>
            </w:r>
          </w:p>
          <w:p w14:paraId="1538BC6B">
            <w:pPr>
              <w:rPr>
                <w:rFonts w:hint="default" w:asciiTheme="minorAscii" w:hAnsiTheme="minorAscii"/>
                <w:color w:val="auto"/>
                <w:sz w:val="32"/>
                <w:szCs w:val="32"/>
                <w:vertAlign w:val="baseline"/>
              </w:rPr>
            </w:pPr>
          </w:p>
          <w:p w14:paraId="0FD2065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p w14:paraId="77108456">
            <w:pPr>
              <w:rPr>
                <w:rFonts w:hint="default" w:asciiTheme="minorAscii" w:hAnsiTheme="minorAscii"/>
                <w:color w:val="auto"/>
                <w:sz w:val="32"/>
                <w:szCs w:val="32"/>
                <w:vertAlign w:val="baseline"/>
              </w:rPr>
            </w:pPr>
          </w:p>
          <w:p w14:paraId="7EFAB2C5">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Product landing pages</w:t>
            </w:r>
          </w:p>
          <w:p w14:paraId="75A2458A">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Augue himenaeos fusce placerat porta elementum per etiam nibh feugiat porttitor nibh tortor metus.</w:t>
            </w:r>
          </w:p>
          <w:p w14:paraId="248387C3">
            <w:pPr>
              <w:rPr>
                <w:rFonts w:hint="default" w:asciiTheme="minorAscii" w:hAnsiTheme="minorAscii"/>
                <w:color w:val="auto"/>
                <w:sz w:val="32"/>
                <w:szCs w:val="32"/>
                <w:vertAlign w:val="baseline"/>
              </w:rPr>
            </w:pPr>
          </w:p>
          <w:p w14:paraId="77392AD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tc>
        <w:tc>
          <w:tcPr>
            <w:tcW w:w="4809" w:type="dxa"/>
            <w:vAlign w:val="top"/>
          </w:tcPr>
          <w:p w14:paraId="2DF1E17F">
            <w:pPr>
              <w:rPr>
                <w:rFonts w:hint="default" w:asciiTheme="minorAscii" w:hAnsiTheme="minorAscii"/>
                <w:color w:val="auto"/>
                <w:sz w:val="32"/>
                <w:szCs w:val="32"/>
                <w:vertAlign w:val="baseline"/>
              </w:rPr>
            </w:pPr>
          </w:p>
        </w:tc>
      </w:tr>
      <w:tr w14:paraId="3C1D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219EAD0C">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6.</w:t>
            </w:r>
          </w:p>
        </w:tc>
        <w:tc>
          <w:tcPr>
            <w:tcW w:w="6165" w:type="dxa"/>
          </w:tcPr>
          <w:p w14:paraId="75BB5322">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5648" behindDoc="1" locked="0" layoutInCell="1" allowOverlap="1">
                  <wp:simplePos x="0" y="0"/>
                  <wp:positionH relativeFrom="column">
                    <wp:posOffset>-47625</wp:posOffset>
                  </wp:positionH>
                  <wp:positionV relativeFrom="paragraph">
                    <wp:posOffset>247650</wp:posOffset>
                  </wp:positionV>
                  <wp:extent cx="3771265" cy="1464945"/>
                  <wp:effectExtent l="0" t="0" r="635" b="1905"/>
                  <wp:wrapTight wrapText="bothSides">
                    <wp:wrapPolygon>
                      <wp:start x="0" y="0"/>
                      <wp:lineTo x="0" y="21347"/>
                      <wp:lineTo x="21495" y="21347"/>
                      <wp:lineTo x="21495" y="0"/>
                      <wp:lineTo x="0" y="0"/>
                    </wp:wrapPolygon>
                  </wp:wrapTight>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pic:cNvPicPr>
                            <a:picLocks noChangeAspect="1"/>
                          </pic:cNvPicPr>
                        </pic:nvPicPr>
                        <pic:blipFill>
                          <a:blip r:embed="rId19"/>
                          <a:stretch>
                            <a:fillRect/>
                          </a:stretch>
                        </pic:blipFill>
                        <pic:spPr>
                          <a:xfrm>
                            <a:off x="0" y="0"/>
                            <a:ext cx="3771265" cy="1464945"/>
                          </a:xfrm>
                          <a:prstGeom prst="rect">
                            <a:avLst/>
                          </a:prstGeom>
                          <a:noFill/>
                          <a:ln>
                            <a:noFill/>
                          </a:ln>
                        </pic:spPr>
                      </pic:pic>
                    </a:graphicData>
                  </a:graphic>
                </wp:anchor>
              </w:drawing>
            </w:r>
          </w:p>
        </w:tc>
        <w:tc>
          <w:tcPr>
            <w:tcW w:w="6299" w:type="dxa"/>
            <w:vAlign w:val="top"/>
          </w:tcPr>
          <w:p w14:paraId="55829289">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4384" behindDoc="1" locked="0" layoutInCell="1" allowOverlap="1">
                  <wp:simplePos x="0" y="0"/>
                  <wp:positionH relativeFrom="column">
                    <wp:posOffset>-38100</wp:posOffset>
                  </wp:positionH>
                  <wp:positionV relativeFrom="paragraph">
                    <wp:posOffset>85725</wp:posOffset>
                  </wp:positionV>
                  <wp:extent cx="3746500" cy="1739900"/>
                  <wp:effectExtent l="0" t="0" r="6350" b="12700"/>
                  <wp:wrapTight wrapText="bothSides">
                    <wp:wrapPolygon>
                      <wp:start x="0" y="0"/>
                      <wp:lineTo x="0" y="21285"/>
                      <wp:lineTo x="21527" y="21285"/>
                      <wp:lineTo x="21527" y="0"/>
                      <wp:lineTo x="0"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pic:cNvPicPr>
                        </pic:nvPicPr>
                        <pic:blipFill>
                          <a:blip r:embed="rId20"/>
                          <a:stretch>
                            <a:fillRect/>
                          </a:stretch>
                        </pic:blipFill>
                        <pic:spPr>
                          <a:xfrm>
                            <a:off x="0" y="0"/>
                            <a:ext cx="3746500" cy="1739900"/>
                          </a:xfrm>
                          <a:prstGeom prst="rect">
                            <a:avLst/>
                          </a:prstGeom>
                          <a:noFill/>
                          <a:ln>
                            <a:noFill/>
                          </a:ln>
                        </pic:spPr>
                      </pic:pic>
                    </a:graphicData>
                  </a:graphic>
                </wp:anchor>
              </w:drawing>
            </w:r>
          </w:p>
        </w:tc>
        <w:tc>
          <w:tcPr>
            <w:tcW w:w="4809" w:type="dxa"/>
            <w:vAlign w:val="top"/>
          </w:tcPr>
          <w:p w14:paraId="00CDA865">
            <w:pPr>
              <w:rPr>
                <w:rFonts w:hint="default" w:asciiTheme="minorAscii" w:hAnsiTheme="minorAscii"/>
                <w:color w:val="auto"/>
                <w:sz w:val="32"/>
                <w:szCs w:val="32"/>
              </w:rPr>
            </w:pPr>
          </w:p>
        </w:tc>
      </w:tr>
      <w:tr w14:paraId="66DD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0EAD1C05">
            <w:pPr>
              <w:rPr>
                <w:rFonts w:hint="default" w:asciiTheme="minorAscii" w:hAnsiTheme="minorAscii"/>
                <w:color w:val="auto"/>
                <w:sz w:val="32"/>
                <w:szCs w:val="32"/>
                <w:vertAlign w:val="baseline"/>
                <w:lang w:val="en-US"/>
              </w:rPr>
            </w:pPr>
          </w:p>
        </w:tc>
        <w:tc>
          <w:tcPr>
            <w:tcW w:w="6165" w:type="dxa"/>
          </w:tcPr>
          <w:p w14:paraId="68716D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89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Professional Service</w:t>
            </w:r>
          </w:p>
          <w:p w14:paraId="45BF190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A full range of accounting services while giving you the individual attention that you need.</w:t>
            </w:r>
          </w:p>
          <w:p w14:paraId="5B81146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194C47E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89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Years of Experience</w:t>
            </w:r>
          </w:p>
          <w:p w14:paraId="415265B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Volumes of experience working through IRS audit strategies and financial issues. We guarantee that your business is in good hands at all times.</w:t>
            </w:r>
          </w:p>
          <w:p w14:paraId="645AD5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1580778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Serving Your Business</w:t>
            </w:r>
          </w:p>
          <w:p w14:paraId="023983A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rPr>
                <w:rFonts w:hint="default" w:asciiTheme="minorAscii" w:hAnsiTheme="minorAscii"/>
                <w:color w:val="auto"/>
                <w:sz w:val="32"/>
                <w:szCs w:val="32"/>
              </w:rPr>
            </w:pPr>
            <w:r>
              <w:rPr>
                <w:rFonts w:hint="default" w:eastAsia="Helvetica" w:cs="Helvetica" w:asciiTheme="minorAscii" w:hAnsiTheme="minorAscii"/>
                <w:i w:val="0"/>
                <w:iCs w:val="0"/>
                <w:caps w:val="0"/>
                <w:color w:val="auto"/>
                <w:spacing w:val="0"/>
                <w:sz w:val="32"/>
                <w:szCs w:val="32"/>
                <w:bdr w:val="none" w:color="auto" w:sz="0" w:space="0"/>
                <w:vertAlign w:val="baseline"/>
              </w:rPr>
              <w:t>Support in all areas of business consulting. Let our team guide you with a financial strategy that leads to business growth and success.</w:t>
            </w:r>
          </w:p>
          <w:p w14:paraId="764736D8">
            <w:pPr>
              <w:rPr>
                <w:rFonts w:hint="default" w:asciiTheme="minorAscii" w:hAnsiTheme="minorAscii"/>
                <w:color w:val="auto"/>
                <w:sz w:val="32"/>
                <w:szCs w:val="32"/>
                <w:vertAlign w:val="baseline"/>
              </w:rPr>
            </w:pPr>
          </w:p>
        </w:tc>
        <w:tc>
          <w:tcPr>
            <w:tcW w:w="6299" w:type="dxa"/>
            <w:vAlign w:val="top"/>
          </w:tcPr>
          <w:p w14:paraId="387749B1">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The numbers</w:t>
            </w:r>
          </w:p>
          <w:p w14:paraId="3DA84F00">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speak for themselves</w:t>
            </w:r>
          </w:p>
          <w:p w14:paraId="79AA8963">
            <w:pPr>
              <w:rPr>
                <w:rFonts w:hint="default" w:asciiTheme="minorAscii" w:hAnsiTheme="minorAscii"/>
                <w:color w:val="auto"/>
                <w:sz w:val="32"/>
                <w:szCs w:val="32"/>
                <w:vertAlign w:val="baseline"/>
              </w:rPr>
            </w:pPr>
          </w:p>
          <w:p w14:paraId="711DC08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Massa nostra risus bibendum sociosqu est aliquet sem ornare velit tristique fusce luctus nam fames ad nisi mi mi volutpat aliquam accumsan enim sit egestas.</w:t>
            </w:r>
          </w:p>
          <w:p w14:paraId="3BF9362B">
            <w:pPr>
              <w:rPr>
                <w:rFonts w:hint="default" w:asciiTheme="minorAscii" w:hAnsiTheme="minorAscii"/>
                <w:color w:val="auto"/>
                <w:sz w:val="32"/>
                <w:szCs w:val="32"/>
                <w:vertAlign w:val="baseline"/>
              </w:rPr>
            </w:pPr>
          </w:p>
          <w:p w14:paraId="5C491F3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Quisque lorem tortor fringilla sed</w:t>
            </w:r>
          </w:p>
          <w:p w14:paraId="6879F462">
            <w:pPr>
              <w:rPr>
                <w:rFonts w:hint="default" w:asciiTheme="minorAscii" w:hAnsiTheme="minorAscii"/>
                <w:color w:val="auto"/>
                <w:sz w:val="32"/>
                <w:szCs w:val="32"/>
                <w:vertAlign w:val="baseline"/>
              </w:rPr>
            </w:pPr>
          </w:p>
          <w:p w14:paraId="1865EA01">
            <w:pPr>
              <w:rPr>
                <w:rFonts w:hint="default" w:asciiTheme="minorAscii" w:hAnsiTheme="minorAscii"/>
                <w:color w:val="auto"/>
                <w:sz w:val="32"/>
                <w:szCs w:val="32"/>
                <w:vertAlign w:val="baseline"/>
              </w:rPr>
            </w:pPr>
          </w:p>
          <w:p w14:paraId="1C3F0EA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169%</w:t>
            </w:r>
          </w:p>
          <w:p w14:paraId="74D388A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average order value</w:t>
            </w:r>
          </w:p>
          <w:p w14:paraId="2225DAD5">
            <w:pPr>
              <w:rPr>
                <w:rFonts w:hint="default" w:asciiTheme="minorAscii" w:hAnsiTheme="minorAscii"/>
                <w:color w:val="auto"/>
                <w:sz w:val="32"/>
                <w:szCs w:val="32"/>
                <w:vertAlign w:val="baseline"/>
              </w:rPr>
            </w:pPr>
          </w:p>
          <w:p w14:paraId="158F912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325%</w:t>
            </w:r>
          </w:p>
          <w:p w14:paraId="066D18E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website traffic</w:t>
            </w:r>
          </w:p>
          <w:p w14:paraId="0407A613">
            <w:pPr>
              <w:rPr>
                <w:rFonts w:hint="default" w:asciiTheme="minorAscii" w:hAnsiTheme="minorAscii"/>
                <w:color w:val="auto"/>
                <w:sz w:val="32"/>
                <w:szCs w:val="32"/>
                <w:vertAlign w:val="baseline"/>
              </w:rPr>
            </w:pPr>
          </w:p>
          <w:p w14:paraId="5100F7E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47%</w:t>
            </w:r>
          </w:p>
          <w:p w14:paraId="430F09C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fewer abandoned shopping cards</w:t>
            </w:r>
          </w:p>
          <w:p w14:paraId="5B6B328F">
            <w:pPr>
              <w:rPr>
                <w:rFonts w:hint="default" w:asciiTheme="minorAscii" w:hAnsiTheme="minorAscii"/>
                <w:color w:val="auto"/>
                <w:sz w:val="32"/>
                <w:szCs w:val="32"/>
                <w:vertAlign w:val="baseline"/>
              </w:rPr>
            </w:pPr>
          </w:p>
          <w:p w14:paraId="76746D5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133%</w:t>
            </w:r>
          </w:p>
          <w:p w14:paraId="7999E10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increase in sales by one customer</w:t>
            </w:r>
          </w:p>
        </w:tc>
        <w:tc>
          <w:tcPr>
            <w:tcW w:w="4809" w:type="dxa"/>
            <w:vAlign w:val="top"/>
          </w:tcPr>
          <w:p w14:paraId="33F6DE86">
            <w:pPr>
              <w:rPr>
                <w:rFonts w:hint="default" w:asciiTheme="minorAscii" w:hAnsiTheme="minorAscii"/>
                <w:color w:val="auto"/>
                <w:sz w:val="32"/>
                <w:szCs w:val="32"/>
                <w:vertAlign w:val="baseline"/>
              </w:rPr>
            </w:pPr>
          </w:p>
        </w:tc>
      </w:tr>
      <w:tr w14:paraId="74E7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1B7D9121">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7.</w:t>
            </w:r>
          </w:p>
        </w:tc>
        <w:tc>
          <w:tcPr>
            <w:tcW w:w="6165" w:type="dxa"/>
          </w:tcPr>
          <w:p w14:paraId="034C37D0">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lang w:val="en-US"/>
              </w:rPr>
              <w:drawing>
                <wp:anchor distT="0" distB="0" distL="114300" distR="114300" simplePos="0" relativeHeight="251677696" behindDoc="1" locked="0" layoutInCell="1" allowOverlap="1">
                  <wp:simplePos x="0" y="0"/>
                  <wp:positionH relativeFrom="column">
                    <wp:posOffset>-9525</wp:posOffset>
                  </wp:positionH>
                  <wp:positionV relativeFrom="paragraph">
                    <wp:posOffset>211455</wp:posOffset>
                  </wp:positionV>
                  <wp:extent cx="3776345" cy="1553845"/>
                  <wp:effectExtent l="0" t="0" r="14605" b="8255"/>
                  <wp:wrapTight wrapText="bothSides">
                    <wp:wrapPolygon>
                      <wp:start x="0" y="0"/>
                      <wp:lineTo x="0" y="21450"/>
                      <wp:lineTo x="21466" y="21450"/>
                      <wp:lineTo x="21466" y="0"/>
                      <wp:lineTo x="0" y="0"/>
                    </wp:wrapPolygon>
                  </wp:wrapTight>
                  <wp:docPr id="33" name="Picture 33" descr="FireShot Capture 014 - Home - My Company - design18.mytaxwebsi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reShot Capture 014 - Home - My Company - design18.mytaxwebsite.com"/>
                          <pic:cNvPicPr>
                            <a:picLocks noChangeAspect="1"/>
                          </pic:cNvPicPr>
                        </pic:nvPicPr>
                        <pic:blipFill>
                          <a:blip r:embed="rId21"/>
                          <a:stretch>
                            <a:fillRect/>
                          </a:stretch>
                        </pic:blipFill>
                        <pic:spPr>
                          <a:xfrm>
                            <a:off x="0" y="0"/>
                            <a:ext cx="3776345" cy="1553845"/>
                          </a:xfrm>
                          <a:prstGeom prst="rect">
                            <a:avLst/>
                          </a:prstGeom>
                        </pic:spPr>
                      </pic:pic>
                    </a:graphicData>
                  </a:graphic>
                </wp:anchor>
              </w:drawing>
            </w:r>
          </w:p>
        </w:tc>
        <w:tc>
          <w:tcPr>
            <w:tcW w:w="6299" w:type="dxa"/>
            <w:vAlign w:val="top"/>
          </w:tcPr>
          <w:p w14:paraId="46BE9AA5">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5408" behindDoc="1" locked="0" layoutInCell="1" allowOverlap="1">
                  <wp:simplePos x="0" y="0"/>
                  <wp:positionH relativeFrom="column">
                    <wp:posOffset>47625</wp:posOffset>
                  </wp:positionH>
                  <wp:positionV relativeFrom="paragraph">
                    <wp:posOffset>152400</wp:posOffset>
                  </wp:positionV>
                  <wp:extent cx="3738245" cy="1693545"/>
                  <wp:effectExtent l="0" t="0" r="14605" b="0"/>
                  <wp:wrapTight wrapText="bothSides">
                    <wp:wrapPolygon>
                      <wp:start x="0" y="0"/>
                      <wp:lineTo x="0" y="21381"/>
                      <wp:lineTo x="21464" y="21381"/>
                      <wp:lineTo x="21464" y="0"/>
                      <wp:lineTo x="0" y="0"/>
                    </wp:wrapPolygon>
                  </wp:wrapTight>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22"/>
                          <a:stretch>
                            <a:fillRect/>
                          </a:stretch>
                        </pic:blipFill>
                        <pic:spPr>
                          <a:xfrm>
                            <a:off x="0" y="0"/>
                            <a:ext cx="3738245" cy="1693545"/>
                          </a:xfrm>
                          <a:prstGeom prst="rect">
                            <a:avLst/>
                          </a:prstGeom>
                          <a:noFill/>
                          <a:ln>
                            <a:noFill/>
                          </a:ln>
                        </pic:spPr>
                      </pic:pic>
                    </a:graphicData>
                  </a:graphic>
                </wp:anchor>
              </w:drawing>
            </w:r>
          </w:p>
        </w:tc>
        <w:tc>
          <w:tcPr>
            <w:tcW w:w="4809" w:type="dxa"/>
            <w:vAlign w:val="top"/>
          </w:tcPr>
          <w:p w14:paraId="141DB208">
            <w:pPr>
              <w:rPr>
                <w:rFonts w:hint="default" w:asciiTheme="minorAscii" w:hAnsiTheme="minorAscii"/>
                <w:color w:val="auto"/>
                <w:sz w:val="32"/>
                <w:szCs w:val="32"/>
              </w:rPr>
            </w:pPr>
          </w:p>
        </w:tc>
      </w:tr>
      <w:tr w14:paraId="272D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57C5D255">
            <w:pPr>
              <w:rPr>
                <w:rFonts w:hint="default" w:asciiTheme="minorAscii" w:hAnsiTheme="minorAscii"/>
                <w:color w:val="auto"/>
                <w:sz w:val="32"/>
                <w:szCs w:val="32"/>
                <w:vertAlign w:val="baseline"/>
                <w:lang w:val="en-US"/>
              </w:rPr>
            </w:pPr>
          </w:p>
        </w:tc>
        <w:tc>
          <w:tcPr>
            <w:tcW w:w="6165" w:type="dxa"/>
          </w:tcPr>
          <w:p w14:paraId="3FD2295B">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OUR STAFF</w:t>
            </w:r>
          </w:p>
          <w:p w14:paraId="3062B7BB">
            <w:pPr>
              <w:rPr>
                <w:rFonts w:hint="default" w:asciiTheme="minorAscii" w:hAnsiTheme="minorAscii"/>
                <w:color w:val="auto"/>
                <w:sz w:val="32"/>
                <w:szCs w:val="32"/>
                <w:vertAlign w:val="baseline"/>
              </w:rPr>
            </w:pPr>
          </w:p>
          <w:p w14:paraId="500DBBC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Name Goes Here</w:t>
            </w:r>
          </w:p>
          <w:p w14:paraId="5CADF6D2">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Position</w:t>
            </w:r>
          </w:p>
          <w:p w14:paraId="03DC241D">
            <w:pPr>
              <w:rPr>
                <w:rFonts w:hint="default" w:asciiTheme="minorAscii" w:hAnsiTheme="minorAscii"/>
                <w:color w:val="auto"/>
                <w:sz w:val="32"/>
                <w:szCs w:val="32"/>
                <w:vertAlign w:val="baseline"/>
              </w:rPr>
            </w:pPr>
          </w:p>
          <w:p w14:paraId="4539AB16">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Short bio.</w:t>
            </w:r>
          </w:p>
          <w:p w14:paraId="65E7915B">
            <w:pPr>
              <w:rPr>
                <w:rFonts w:hint="default" w:asciiTheme="minorAscii" w:hAnsiTheme="minorAscii"/>
                <w:color w:val="auto"/>
                <w:sz w:val="32"/>
                <w:szCs w:val="32"/>
                <w:vertAlign w:val="baseline"/>
              </w:rPr>
            </w:pPr>
          </w:p>
          <w:p w14:paraId="62AC2556">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Name Goes Here</w:t>
            </w:r>
          </w:p>
          <w:p w14:paraId="7FD7F870">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Position</w:t>
            </w:r>
          </w:p>
          <w:p w14:paraId="2113A5C7">
            <w:pPr>
              <w:rPr>
                <w:rFonts w:hint="default" w:asciiTheme="minorAscii" w:hAnsiTheme="minorAscii"/>
                <w:color w:val="auto"/>
                <w:sz w:val="32"/>
                <w:szCs w:val="32"/>
                <w:vertAlign w:val="baseline"/>
              </w:rPr>
            </w:pPr>
          </w:p>
          <w:p w14:paraId="0C635D9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Short bio.</w:t>
            </w:r>
          </w:p>
          <w:p w14:paraId="2DF23194">
            <w:pPr>
              <w:rPr>
                <w:rFonts w:hint="default" w:asciiTheme="minorAscii" w:hAnsiTheme="minorAscii"/>
                <w:color w:val="auto"/>
                <w:sz w:val="32"/>
                <w:szCs w:val="32"/>
                <w:vertAlign w:val="baseline"/>
              </w:rPr>
            </w:pPr>
          </w:p>
          <w:p w14:paraId="0840863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Name Goes Here</w:t>
            </w:r>
          </w:p>
          <w:p w14:paraId="1FC96A4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Position</w:t>
            </w:r>
          </w:p>
          <w:p w14:paraId="566EDBF6">
            <w:pPr>
              <w:rPr>
                <w:rFonts w:hint="default" w:asciiTheme="minorAscii" w:hAnsiTheme="minorAscii"/>
                <w:color w:val="auto"/>
                <w:sz w:val="32"/>
                <w:szCs w:val="32"/>
                <w:vertAlign w:val="baseline"/>
              </w:rPr>
            </w:pPr>
          </w:p>
          <w:p w14:paraId="28CFB44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Short bio.</w:t>
            </w:r>
          </w:p>
        </w:tc>
        <w:tc>
          <w:tcPr>
            <w:tcW w:w="6299" w:type="dxa"/>
            <w:vAlign w:val="top"/>
          </w:tcPr>
          <w:p w14:paraId="551184D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100 +</w:t>
            </w:r>
          </w:p>
          <w:p w14:paraId="215C95A4">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shopassistant-sep2</w:t>
            </w:r>
          </w:p>
          <w:p w14:paraId="2603ADF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satisfied customers</w:t>
            </w:r>
          </w:p>
          <w:p w14:paraId="1CC2C3F2">
            <w:pPr>
              <w:rPr>
                <w:rFonts w:hint="default" w:asciiTheme="minorAscii" w:hAnsiTheme="minorAscii"/>
                <w:color w:val="auto"/>
                <w:sz w:val="32"/>
                <w:szCs w:val="32"/>
                <w:vertAlign w:val="baseline"/>
              </w:rPr>
            </w:pPr>
          </w:p>
          <w:p w14:paraId="469E4C95">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Awesome!</w:t>
            </w:r>
          </w:p>
          <w:p w14:paraId="780178F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Lorem ligula sociosqu dapibus imperdiet ligula lorem amet egestas sit inceptos porta feugiat fames erat curabitur non dictumst morbi etiam netus nullam lectus molestie elementum ut pharetra sit dapibus hendrerit.</w:t>
            </w:r>
          </w:p>
          <w:p w14:paraId="36C9B7D7">
            <w:pPr>
              <w:rPr>
                <w:rFonts w:hint="default" w:asciiTheme="minorAscii" w:hAnsiTheme="minorAscii"/>
                <w:color w:val="auto"/>
                <w:sz w:val="32"/>
                <w:szCs w:val="32"/>
                <w:vertAlign w:val="baseline"/>
              </w:rPr>
            </w:pPr>
          </w:p>
          <w:p w14:paraId="620500F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John Smith</w:t>
            </w:r>
          </w:p>
          <w:p w14:paraId="632248E7">
            <w:pPr>
              <w:rPr>
                <w:rFonts w:hint="default" w:asciiTheme="minorAscii" w:hAnsiTheme="minorAscii"/>
                <w:color w:val="auto"/>
                <w:sz w:val="32"/>
                <w:szCs w:val="32"/>
                <w:vertAlign w:val="baseline"/>
              </w:rPr>
            </w:pPr>
          </w:p>
          <w:p w14:paraId="470A8574">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shopassistant-home-pic1</w:t>
            </w:r>
          </w:p>
          <w:p w14:paraId="23A5823F">
            <w:pPr>
              <w:rPr>
                <w:rFonts w:hint="default" w:asciiTheme="minorAscii" w:hAnsiTheme="minorAscii"/>
                <w:color w:val="auto"/>
                <w:sz w:val="32"/>
                <w:szCs w:val="32"/>
                <w:vertAlign w:val="baseline"/>
              </w:rPr>
            </w:pPr>
          </w:p>
          <w:p w14:paraId="5CC6907E">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Perfect!</w:t>
            </w:r>
          </w:p>
          <w:p w14:paraId="33F436A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Blandit ultrices ornare pulvinar convallis orci sagittis aliquam curabitur cras consequat vehicula eget malesuada enim justo lectus mauris cursus eu pretium senectus augue non sagittis diam vel tellus curabitur etiam.</w:t>
            </w:r>
          </w:p>
          <w:p w14:paraId="239E5FCB">
            <w:pPr>
              <w:rPr>
                <w:rFonts w:hint="default" w:asciiTheme="minorAscii" w:hAnsiTheme="minorAscii"/>
                <w:color w:val="auto"/>
                <w:sz w:val="32"/>
                <w:szCs w:val="32"/>
                <w:vertAlign w:val="baseline"/>
              </w:rPr>
            </w:pPr>
          </w:p>
          <w:p w14:paraId="04E76A5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John Smith</w:t>
            </w:r>
          </w:p>
        </w:tc>
        <w:tc>
          <w:tcPr>
            <w:tcW w:w="4809" w:type="dxa"/>
            <w:vAlign w:val="top"/>
          </w:tcPr>
          <w:p w14:paraId="240A761B">
            <w:pPr>
              <w:rPr>
                <w:rFonts w:hint="default" w:asciiTheme="minorAscii" w:hAnsiTheme="minorAscii"/>
                <w:color w:val="auto"/>
                <w:sz w:val="32"/>
                <w:szCs w:val="32"/>
                <w:vertAlign w:val="baseline"/>
              </w:rPr>
            </w:pPr>
          </w:p>
        </w:tc>
      </w:tr>
      <w:tr w14:paraId="3987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0883E9E2">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8.</w:t>
            </w:r>
          </w:p>
        </w:tc>
        <w:tc>
          <w:tcPr>
            <w:tcW w:w="6165" w:type="dxa"/>
          </w:tcPr>
          <w:p w14:paraId="5DD14A6D">
            <w:pPr>
              <w:rPr>
                <w:rFonts w:hint="default" w:asciiTheme="minorAscii" w:hAnsiTheme="minorAscii"/>
                <w:color w:val="auto"/>
                <w:sz w:val="32"/>
                <w:szCs w:val="32"/>
                <w:vertAlign w:val="baseline"/>
                <w:lang w:val="en-US"/>
              </w:rPr>
            </w:pPr>
            <w:r>
              <w:rPr>
                <w:rFonts w:hint="default" w:asciiTheme="minorAscii" w:hAnsiTheme="minorAscii"/>
                <w:color w:val="auto"/>
                <w:sz w:val="32"/>
                <w:szCs w:val="32"/>
              </w:rPr>
              <w:drawing>
                <wp:anchor distT="0" distB="0" distL="114300" distR="114300" simplePos="0" relativeHeight="251678720" behindDoc="1" locked="0" layoutInCell="1" allowOverlap="1">
                  <wp:simplePos x="0" y="0"/>
                  <wp:positionH relativeFrom="column">
                    <wp:posOffset>36195</wp:posOffset>
                  </wp:positionH>
                  <wp:positionV relativeFrom="paragraph">
                    <wp:posOffset>78105</wp:posOffset>
                  </wp:positionV>
                  <wp:extent cx="3774440" cy="1841500"/>
                  <wp:effectExtent l="0" t="0" r="16510" b="6350"/>
                  <wp:wrapTight wrapText="bothSides">
                    <wp:wrapPolygon>
                      <wp:start x="0" y="0"/>
                      <wp:lineTo x="0" y="21451"/>
                      <wp:lineTo x="21476" y="21451"/>
                      <wp:lineTo x="21476" y="0"/>
                      <wp:lineTo x="0" y="0"/>
                    </wp:wrapPolygon>
                  </wp:wrapTight>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
                          <pic:cNvPicPr>
                            <a:picLocks noChangeAspect="1"/>
                          </pic:cNvPicPr>
                        </pic:nvPicPr>
                        <pic:blipFill>
                          <a:blip r:embed="rId23"/>
                          <a:stretch>
                            <a:fillRect/>
                          </a:stretch>
                        </pic:blipFill>
                        <pic:spPr>
                          <a:xfrm>
                            <a:off x="0" y="0"/>
                            <a:ext cx="3774440" cy="1841500"/>
                          </a:xfrm>
                          <a:prstGeom prst="rect">
                            <a:avLst/>
                          </a:prstGeom>
                          <a:noFill/>
                          <a:ln>
                            <a:noFill/>
                          </a:ln>
                        </pic:spPr>
                      </pic:pic>
                    </a:graphicData>
                  </a:graphic>
                </wp:anchor>
              </w:drawing>
            </w:r>
          </w:p>
        </w:tc>
        <w:tc>
          <w:tcPr>
            <w:tcW w:w="6299" w:type="dxa"/>
            <w:vAlign w:val="top"/>
          </w:tcPr>
          <w:p w14:paraId="46E98136">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0528" behindDoc="1" locked="0" layoutInCell="1" allowOverlap="1">
                  <wp:simplePos x="0" y="0"/>
                  <wp:positionH relativeFrom="column">
                    <wp:posOffset>38100</wp:posOffset>
                  </wp:positionH>
                  <wp:positionV relativeFrom="paragraph">
                    <wp:posOffset>105410</wp:posOffset>
                  </wp:positionV>
                  <wp:extent cx="3856355" cy="1758950"/>
                  <wp:effectExtent l="0" t="0" r="10795" b="12700"/>
                  <wp:wrapTight wrapText="bothSides">
                    <wp:wrapPolygon>
                      <wp:start x="0" y="0"/>
                      <wp:lineTo x="0" y="21288"/>
                      <wp:lineTo x="21447" y="21288"/>
                      <wp:lineTo x="21447" y="0"/>
                      <wp:lineTo x="0"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24"/>
                          <a:stretch>
                            <a:fillRect/>
                          </a:stretch>
                        </pic:blipFill>
                        <pic:spPr>
                          <a:xfrm>
                            <a:off x="0" y="0"/>
                            <a:ext cx="3856355" cy="1758950"/>
                          </a:xfrm>
                          <a:prstGeom prst="rect">
                            <a:avLst/>
                          </a:prstGeom>
                          <a:noFill/>
                          <a:ln>
                            <a:noFill/>
                          </a:ln>
                        </pic:spPr>
                      </pic:pic>
                    </a:graphicData>
                  </a:graphic>
                </wp:anchor>
              </w:drawing>
            </w:r>
          </w:p>
        </w:tc>
        <w:tc>
          <w:tcPr>
            <w:tcW w:w="4809" w:type="dxa"/>
            <w:vAlign w:val="top"/>
          </w:tcPr>
          <w:p w14:paraId="0024AA15">
            <w:pPr>
              <w:rPr>
                <w:rFonts w:hint="default" w:asciiTheme="minorAscii" w:hAnsiTheme="minorAscii"/>
                <w:color w:val="auto"/>
                <w:sz w:val="32"/>
                <w:szCs w:val="32"/>
                <w:vertAlign w:val="baseline"/>
              </w:rPr>
            </w:pPr>
          </w:p>
        </w:tc>
      </w:tr>
      <w:tr w14:paraId="28A3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04" w:hRule="atLeast"/>
        </w:trPr>
        <w:tc>
          <w:tcPr>
            <w:tcW w:w="1125" w:type="dxa"/>
          </w:tcPr>
          <w:p w14:paraId="43D60FC7">
            <w:pPr>
              <w:rPr>
                <w:rFonts w:hint="default" w:asciiTheme="minorAscii" w:hAnsiTheme="minorAscii"/>
                <w:color w:val="auto"/>
                <w:sz w:val="32"/>
                <w:szCs w:val="32"/>
                <w:vertAlign w:val="baseline"/>
                <w:lang w:val="en-US"/>
              </w:rPr>
            </w:pPr>
          </w:p>
        </w:tc>
        <w:tc>
          <w:tcPr>
            <w:tcW w:w="6165" w:type="dxa"/>
          </w:tcPr>
          <w:p w14:paraId="267AA30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WHAT OUR CUSTOMERS ARE SAYING</w:t>
            </w:r>
          </w:p>
          <w:p w14:paraId="3A77E5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kern w:val="0"/>
                <w:sz w:val="32"/>
                <w:szCs w:val="32"/>
                <w:bdr w:val="none" w:color="auto" w:sz="0" w:space="0"/>
                <w:vertAlign w:val="baseline"/>
                <w:lang w:val="en-US" w:eastAsia="zh-CN" w:bidi="ar"/>
              </w:rPr>
              <w:t>“Customer for two years now. They have been very professional, courteous and informative.“</w:t>
            </w:r>
          </w:p>
          <w:p w14:paraId="678B0F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pPr>
            <w:r>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t>Hermione Granger</w:t>
            </w:r>
          </w:p>
          <w:p w14:paraId="2608CA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pPr>
          </w:p>
          <w:p w14:paraId="3B194D5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jc w:val="left"/>
              <w:textAlignment w:val="baseline"/>
              <w:rPr>
                <w:rFonts w:hint="default" w:asciiTheme="minorAscii" w:hAnsiTheme="minorAscii"/>
                <w:color w:val="auto"/>
                <w:sz w:val="32"/>
                <w:szCs w:val="32"/>
              </w:rPr>
            </w:pPr>
            <w:r>
              <w:rPr>
                <w:rFonts w:hint="default" w:eastAsia="Helvetica" w:cs="Helvetica" w:asciiTheme="minorAscii" w:hAnsiTheme="minorAscii"/>
                <w:i w:val="0"/>
                <w:iCs w:val="0"/>
                <w:caps w:val="0"/>
                <w:color w:val="auto"/>
                <w:spacing w:val="0"/>
                <w:sz w:val="32"/>
                <w:szCs w:val="32"/>
                <w:bdr w:val="none" w:color="auto" w:sz="0" w:space="0"/>
                <w:vertAlign w:val="baseline"/>
              </w:rPr>
              <w:t>“One-stop-shop for professional accounting and tax services. For both our business and personal needs. We highly recommend.”</w:t>
            </w:r>
          </w:p>
          <w:p w14:paraId="4F26F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pPr>
            <w:r>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t>Tony Stark</w:t>
            </w:r>
          </w:p>
          <w:p w14:paraId="340E7D4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textAlignment w:val="baseline"/>
              <w:rPr>
                <w:rFonts w:hint="default" w:asciiTheme="minorAscii" w:hAnsiTheme="minorAscii"/>
                <w:color w:val="auto"/>
                <w:sz w:val="32"/>
                <w:szCs w:val="32"/>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“This place is AMAZING! Fast and excellent service. I will keep coming back to do my taxes and I highly recommend them.</w:t>
            </w:r>
            <w:r>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t>DorothyGale</w:t>
            </w:r>
          </w:p>
        </w:tc>
        <w:tc>
          <w:tcPr>
            <w:tcW w:w="6299" w:type="dxa"/>
            <w:vAlign w:val="top"/>
          </w:tcPr>
          <w:p w14:paraId="32222AA3">
            <w:pPr>
              <w:rPr>
                <w:rFonts w:hint="default" w:asciiTheme="minorAscii" w:hAnsiTheme="minorAscii"/>
                <w:b/>
                <w:bCs/>
                <w:color w:val="auto"/>
                <w:sz w:val="32"/>
                <w:szCs w:val="32"/>
                <w:vertAlign w:val="baseline"/>
              </w:rPr>
            </w:pPr>
          </w:p>
          <w:p w14:paraId="7BB991E5">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Our specialists are waiting to help you</w:t>
            </w:r>
          </w:p>
          <w:p w14:paraId="00A013EB">
            <w:pPr>
              <w:rPr>
                <w:rFonts w:hint="default" w:asciiTheme="minorAscii" w:hAnsiTheme="minorAscii"/>
                <w:color w:val="auto"/>
                <w:sz w:val="32"/>
                <w:szCs w:val="32"/>
                <w:vertAlign w:val="baseline"/>
              </w:rPr>
            </w:pPr>
          </w:p>
          <w:p w14:paraId="0CAD149B">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Felis congue orci tellus lectus libero consectetur lorem magna eros nostra dapibus bibendum lorem fermentum dolor purus auctor venenatis nec.</w:t>
            </w:r>
          </w:p>
        </w:tc>
        <w:tc>
          <w:tcPr>
            <w:tcW w:w="4809" w:type="dxa"/>
            <w:vAlign w:val="top"/>
          </w:tcPr>
          <w:p w14:paraId="18C8D652">
            <w:pPr>
              <w:rPr>
                <w:rFonts w:hint="default" w:asciiTheme="minorAscii" w:hAnsiTheme="minorAscii"/>
                <w:color w:val="auto"/>
                <w:sz w:val="32"/>
                <w:szCs w:val="32"/>
                <w:vertAlign w:val="baseline"/>
              </w:rPr>
            </w:pPr>
          </w:p>
        </w:tc>
      </w:tr>
      <w:tr w14:paraId="0A39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3B46374C">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9.</w:t>
            </w:r>
          </w:p>
        </w:tc>
        <w:tc>
          <w:tcPr>
            <w:tcW w:w="6165" w:type="dxa"/>
          </w:tcPr>
          <w:p w14:paraId="18A42761">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6672" behindDoc="1" locked="0" layoutInCell="1" allowOverlap="1">
                  <wp:simplePos x="0" y="0"/>
                  <wp:positionH relativeFrom="column">
                    <wp:posOffset>-68580</wp:posOffset>
                  </wp:positionH>
                  <wp:positionV relativeFrom="paragraph">
                    <wp:posOffset>283210</wp:posOffset>
                  </wp:positionV>
                  <wp:extent cx="3773170" cy="1695450"/>
                  <wp:effectExtent l="0" t="0" r="17780" b="0"/>
                  <wp:wrapTight wrapText="bothSides">
                    <wp:wrapPolygon>
                      <wp:start x="0" y="0"/>
                      <wp:lineTo x="0" y="21357"/>
                      <wp:lineTo x="21484" y="21357"/>
                      <wp:lineTo x="21484" y="0"/>
                      <wp:lineTo x="0" y="0"/>
                    </wp:wrapPolygon>
                  </wp:wrapTight>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
                          <pic:cNvPicPr>
                            <a:picLocks noChangeAspect="1"/>
                          </pic:cNvPicPr>
                        </pic:nvPicPr>
                        <pic:blipFill>
                          <a:blip r:embed="rId25"/>
                          <a:stretch>
                            <a:fillRect/>
                          </a:stretch>
                        </pic:blipFill>
                        <pic:spPr>
                          <a:xfrm>
                            <a:off x="0" y="0"/>
                            <a:ext cx="3773170" cy="1695450"/>
                          </a:xfrm>
                          <a:prstGeom prst="rect">
                            <a:avLst/>
                          </a:prstGeom>
                          <a:noFill/>
                          <a:ln>
                            <a:noFill/>
                          </a:ln>
                        </pic:spPr>
                      </pic:pic>
                    </a:graphicData>
                  </a:graphic>
                </wp:anchor>
              </w:drawing>
            </w:r>
          </w:p>
        </w:tc>
        <w:tc>
          <w:tcPr>
            <w:tcW w:w="6299" w:type="dxa"/>
            <w:vAlign w:val="top"/>
          </w:tcPr>
          <w:p w14:paraId="28B51AE2">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6432" behindDoc="1" locked="0" layoutInCell="1" allowOverlap="1">
                  <wp:simplePos x="0" y="0"/>
                  <wp:positionH relativeFrom="column">
                    <wp:posOffset>0</wp:posOffset>
                  </wp:positionH>
                  <wp:positionV relativeFrom="paragraph">
                    <wp:posOffset>280035</wp:posOffset>
                  </wp:positionV>
                  <wp:extent cx="3742055" cy="1409065"/>
                  <wp:effectExtent l="0" t="0" r="0" b="0"/>
                  <wp:wrapTight wrapText="bothSides">
                    <wp:wrapPolygon>
                      <wp:start x="0" y="0"/>
                      <wp:lineTo x="0" y="21318"/>
                      <wp:lineTo x="21442" y="21318"/>
                      <wp:lineTo x="21442" y="0"/>
                      <wp:lineTo x="0" y="0"/>
                    </wp:wrapPolygon>
                  </wp:wrapTight>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pic:cNvPicPr>
                        </pic:nvPicPr>
                        <pic:blipFill>
                          <a:blip r:embed="rId26"/>
                          <a:srcRect t="30330"/>
                          <a:stretch>
                            <a:fillRect/>
                          </a:stretch>
                        </pic:blipFill>
                        <pic:spPr>
                          <a:xfrm>
                            <a:off x="0" y="0"/>
                            <a:ext cx="3742055" cy="1409065"/>
                          </a:xfrm>
                          <a:prstGeom prst="rect">
                            <a:avLst/>
                          </a:prstGeom>
                          <a:noFill/>
                          <a:ln>
                            <a:noFill/>
                          </a:ln>
                        </pic:spPr>
                      </pic:pic>
                    </a:graphicData>
                  </a:graphic>
                </wp:anchor>
              </w:drawing>
            </w:r>
          </w:p>
        </w:tc>
        <w:tc>
          <w:tcPr>
            <w:tcW w:w="4809" w:type="dxa"/>
            <w:vAlign w:val="top"/>
          </w:tcPr>
          <w:p w14:paraId="48FAD404">
            <w:pPr>
              <w:rPr>
                <w:rFonts w:hint="default" w:asciiTheme="minorAscii" w:hAnsiTheme="minorAscii"/>
                <w:color w:val="auto"/>
                <w:sz w:val="32"/>
                <w:szCs w:val="32"/>
              </w:rPr>
            </w:pPr>
          </w:p>
        </w:tc>
      </w:tr>
      <w:tr w14:paraId="1DF0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5C33898F">
            <w:pPr>
              <w:rPr>
                <w:rFonts w:hint="default" w:asciiTheme="minorAscii" w:hAnsiTheme="minorAscii"/>
                <w:color w:val="auto"/>
                <w:sz w:val="32"/>
                <w:szCs w:val="32"/>
                <w:vertAlign w:val="baseline"/>
                <w:lang w:val="en-US"/>
              </w:rPr>
            </w:pPr>
          </w:p>
        </w:tc>
        <w:tc>
          <w:tcPr>
            <w:tcW w:w="6165" w:type="dxa"/>
          </w:tcPr>
          <w:p w14:paraId="192E3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bdr w:val="none" w:color="auto" w:sz="0" w:space="0"/>
                <w:vertAlign w:val="baseli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lang w:val="en-US"/>
              </w:rPr>
              <w:t>Superscribe</w: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 xml:space="preserve"> to our Tax Tips and News Newsletter</w:t>
            </w:r>
          </w:p>
          <w:p w14:paraId="6A49725B">
            <w:pPr>
              <w:rPr>
                <w:rFonts w:hint="default" w:asciiTheme="minorAscii" w:hAnsiTheme="minorAscii"/>
                <w:color w:val="auto"/>
                <w:sz w:val="32"/>
                <w:szCs w:val="32"/>
              </w:rPr>
            </w:pPr>
          </w:p>
          <w:p w14:paraId="17589EA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Get all the latest news and information on paying your federal taxes, government tax news and local news to help you identify and work with the tax laws.</w:t>
            </w:r>
          </w:p>
          <w:p w14:paraId="797851E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5A8324C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default" w:eastAsia="Helvetica" w:asciiTheme="minorAscii" w:hAnsiTheme="minorAscii"/>
                <w:i w:val="0"/>
                <w:iCs w:val="0"/>
                <w:caps w:val="0"/>
                <w:color w:val="auto"/>
                <w:spacing w:val="0"/>
                <w:sz w:val="32"/>
                <w:szCs w:val="32"/>
                <w:bdr w:val="none" w:color="auto" w:sz="0" w:space="0"/>
                <w:vertAlign w:val="baseline"/>
              </w:rPr>
            </w:pPr>
          </w:p>
          <w:p w14:paraId="689CE1A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First Name</w:t>
            </w:r>
          </w:p>
          <w:p w14:paraId="4300156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Last Name</w:t>
            </w:r>
          </w:p>
          <w:p w14:paraId="08C0D1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Email</w:t>
            </w:r>
          </w:p>
          <w:p w14:paraId="752628F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Subscribe</w:t>
            </w:r>
          </w:p>
          <w:p w14:paraId="727D75C5">
            <w:pPr>
              <w:rPr>
                <w:rFonts w:hint="default" w:asciiTheme="minorAscii" w:hAnsiTheme="minorAscii"/>
                <w:color w:val="auto"/>
                <w:sz w:val="32"/>
                <w:szCs w:val="32"/>
                <w:vertAlign w:val="baseline"/>
              </w:rPr>
            </w:pPr>
          </w:p>
        </w:tc>
        <w:tc>
          <w:tcPr>
            <w:tcW w:w="6299" w:type="dxa"/>
            <w:vAlign w:val="top"/>
          </w:tcPr>
          <w:p w14:paraId="5EA669B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Jane Cooper</w:t>
            </w:r>
          </w:p>
          <w:p w14:paraId="7804C18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Art director</w:t>
            </w:r>
          </w:p>
          <w:p w14:paraId="62D6A0A9">
            <w:pPr>
              <w:rPr>
                <w:rFonts w:hint="default" w:asciiTheme="minorAscii" w:hAnsiTheme="minorAscii"/>
                <w:color w:val="auto"/>
                <w:sz w:val="32"/>
                <w:szCs w:val="32"/>
                <w:vertAlign w:val="baseline"/>
              </w:rPr>
            </w:pPr>
          </w:p>
          <w:p w14:paraId="59594BBC">
            <w:pPr>
              <w:rPr>
                <w:rFonts w:hint="default" w:asciiTheme="minorAscii" w:hAnsiTheme="minorAscii"/>
                <w:color w:val="auto"/>
                <w:sz w:val="32"/>
                <w:szCs w:val="32"/>
                <w:vertAlign w:val="baseline"/>
              </w:rPr>
            </w:pPr>
          </w:p>
          <w:p w14:paraId="1A3923A2">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Joseph Master</w:t>
            </w:r>
          </w:p>
          <w:p w14:paraId="5A4E33B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CEO</w:t>
            </w:r>
          </w:p>
          <w:p w14:paraId="284CA9F5">
            <w:pPr>
              <w:rPr>
                <w:rFonts w:hint="default" w:asciiTheme="minorAscii" w:hAnsiTheme="minorAscii"/>
                <w:color w:val="auto"/>
                <w:sz w:val="32"/>
                <w:szCs w:val="32"/>
                <w:vertAlign w:val="baseline"/>
              </w:rPr>
            </w:pPr>
          </w:p>
          <w:p w14:paraId="2A489CA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Alexandra Levinski</w:t>
            </w:r>
          </w:p>
          <w:p w14:paraId="2876D1CC">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CTO</w:t>
            </w:r>
          </w:p>
        </w:tc>
        <w:tc>
          <w:tcPr>
            <w:tcW w:w="4809" w:type="dxa"/>
            <w:vAlign w:val="top"/>
          </w:tcPr>
          <w:p w14:paraId="67C51A3B">
            <w:pPr>
              <w:rPr>
                <w:rFonts w:hint="default" w:asciiTheme="minorAscii" w:hAnsiTheme="minorAscii"/>
                <w:color w:val="auto"/>
                <w:sz w:val="32"/>
                <w:szCs w:val="32"/>
                <w:vertAlign w:val="baseline"/>
              </w:rPr>
            </w:pPr>
          </w:p>
        </w:tc>
      </w:tr>
      <w:tr w14:paraId="1066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0614D8F4">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10.</w:t>
            </w:r>
          </w:p>
        </w:tc>
        <w:tc>
          <w:tcPr>
            <w:tcW w:w="6165" w:type="dxa"/>
          </w:tcPr>
          <w:p w14:paraId="68B6D966">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9744" behindDoc="1" locked="0" layoutInCell="1" allowOverlap="1">
                  <wp:simplePos x="0" y="0"/>
                  <wp:positionH relativeFrom="column">
                    <wp:posOffset>-28575</wp:posOffset>
                  </wp:positionH>
                  <wp:positionV relativeFrom="paragraph">
                    <wp:posOffset>104775</wp:posOffset>
                  </wp:positionV>
                  <wp:extent cx="3775075" cy="1739900"/>
                  <wp:effectExtent l="0" t="0" r="15875" b="12700"/>
                  <wp:wrapTight wrapText="bothSides">
                    <wp:wrapPolygon>
                      <wp:start x="0" y="0"/>
                      <wp:lineTo x="0" y="21285"/>
                      <wp:lineTo x="21473" y="21285"/>
                      <wp:lineTo x="21473" y="0"/>
                      <wp:lineTo x="0" y="0"/>
                    </wp:wrapPolygon>
                  </wp:wrapTight>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
                          <pic:cNvPicPr>
                            <a:picLocks noChangeAspect="1"/>
                          </pic:cNvPicPr>
                        </pic:nvPicPr>
                        <pic:blipFill>
                          <a:blip r:embed="rId27"/>
                          <a:stretch>
                            <a:fillRect/>
                          </a:stretch>
                        </pic:blipFill>
                        <pic:spPr>
                          <a:xfrm>
                            <a:off x="0" y="0"/>
                            <a:ext cx="3775075" cy="1739900"/>
                          </a:xfrm>
                          <a:prstGeom prst="rect">
                            <a:avLst/>
                          </a:prstGeom>
                          <a:noFill/>
                          <a:ln>
                            <a:noFill/>
                          </a:ln>
                        </pic:spPr>
                      </pic:pic>
                    </a:graphicData>
                  </a:graphic>
                </wp:anchor>
              </w:drawing>
            </w:r>
          </w:p>
        </w:tc>
        <w:tc>
          <w:tcPr>
            <w:tcW w:w="6299" w:type="dxa"/>
            <w:vAlign w:val="top"/>
          </w:tcPr>
          <w:p w14:paraId="75A0F96E">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7456" behindDoc="1" locked="0" layoutInCell="1" allowOverlap="1">
                  <wp:simplePos x="0" y="0"/>
                  <wp:positionH relativeFrom="column">
                    <wp:posOffset>26670</wp:posOffset>
                  </wp:positionH>
                  <wp:positionV relativeFrom="paragraph">
                    <wp:posOffset>104775</wp:posOffset>
                  </wp:positionV>
                  <wp:extent cx="3743960" cy="1490345"/>
                  <wp:effectExtent l="0" t="0" r="8890" b="14605"/>
                  <wp:wrapTight wrapText="bothSides">
                    <wp:wrapPolygon>
                      <wp:start x="0" y="0"/>
                      <wp:lineTo x="0" y="21259"/>
                      <wp:lineTo x="21541" y="21259"/>
                      <wp:lineTo x="21541" y="0"/>
                      <wp:lineTo x="0"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pic:cNvPicPr>
                        </pic:nvPicPr>
                        <pic:blipFill>
                          <a:blip r:embed="rId28"/>
                          <a:stretch>
                            <a:fillRect/>
                          </a:stretch>
                        </pic:blipFill>
                        <pic:spPr>
                          <a:xfrm>
                            <a:off x="0" y="0"/>
                            <a:ext cx="3743960" cy="1490345"/>
                          </a:xfrm>
                          <a:prstGeom prst="rect">
                            <a:avLst/>
                          </a:prstGeom>
                          <a:noFill/>
                          <a:ln>
                            <a:noFill/>
                          </a:ln>
                        </pic:spPr>
                      </pic:pic>
                    </a:graphicData>
                  </a:graphic>
                </wp:anchor>
              </w:drawing>
            </w:r>
          </w:p>
        </w:tc>
        <w:tc>
          <w:tcPr>
            <w:tcW w:w="4809" w:type="dxa"/>
            <w:vAlign w:val="top"/>
          </w:tcPr>
          <w:p w14:paraId="51EA75E3">
            <w:pPr>
              <w:rPr>
                <w:rFonts w:hint="default" w:asciiTheme="minorAscii" w:hAnsiTheme="minorAscii"/>
                <w:color w:val="auto"/>
                <w:sz w:val="32"/>
                <w:szCs w:val="32"/>
              </w:rPr>
            </w:pPr>
          </w:p>
        </w:tc>
      </w:tr>
      <w:tr w14:paraId="1653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7DC2261C">
            <w:pPr>
              <w:rPr>
                <w:rFonts w:hint="default" w:asciiTheme="minorAscii" w:hAnsiTheme="minorAscii"/>
                <w:color w:val="auto"/>
                <w:sz w:val="32"/>
                <w:szCs w:val="32"/>
                <w:vertAlign w:val="baseline"/>
                <w:lang w:val="en-US"/>
              </w:rPr>
            </w:pPr>
          </w:p>
        </w:tc>
        <w:tc>
          <w:tcPr>
            <w:tcW w:w="6165" w:type="dxa"/>
          </w:tcPr>
          <w:p w14:paraId="0F1BC887">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890" w:hanging="360"/>
              <w:jc w:val="both"/>
              <w:textAlignment w:val="baseline"/>
              <w:rPr>
                <w:rFonts w:hint="default" w:asciiTheme="minorAscii" w:hAnsiTheme="minorAscii"/>
                <w:color w:val="auto"/>
                <w:sz w:val="32"/>
                <w:szCs w:val="32"/>
              </w:rPr>
            </w:pPr>
            <w:r>
              <w:rPr>
                <w:rFonts w:hint="default" w:eastAsia="Helvetica" w:cs="Helvetica" w:asciiTheme="minorAscii" w:hAnsiTheme="minorAscii"/>
                <w:i w:val="0"/>
                <w:iCs w:val="0"/>
                <w:caps w:val="0"/>
                <w:color w:val="auto"/>
                <w:spacing w:val="0"/>
                <w:sz w:val="32"/>
                <w:szCs w:val="32"/>
                <w:bdr w:val="none" w:color="auto" w:sz="0" w:space="0"/>
                <w:vertAlign w:val="baseline"/>
              </w:rPr>
              <w:br w:type="textWrapping"/>
            </w:r>
            <w:r>
              <w:rPr>
                <w:rFonts w:hint="default" w:eastAsia="Helvetica" w:cs="Helvetica" w:asciiTheme="minorAscii" w:hAnsiTheme="minorAscii"/>
                <w:i w:val="0"/>
                <w:iCs w:val="0"/>
                <w:caps w:val="0"/>
                <w:color w:val="auto"/>
                <w:spacing w:val="0"/>
                <w:sz w:val="32"/>
                <w:szCs w:val="32"/>
                <w:u w:val="none"/>
                <w:bdr w:val="none" w:color="auto" w:sz="0" w:space="0"/>
                <w:vertAlign w:val="baseline"/>
              </w:rPr>
              <w:fldChar w:fldCharType="begin"/>
            </w:r>
            <w:r>
              <w:rPr>
                <w:rFonts w:hint="default" w:eastAsia="Helvetica" w:cs="Helvetica" w:asciiTheme="minorAscii" w:hAnsiTheme="minorAscii"/>
                <w:i w:val="0"/>
                <w:iCs w:val="0"/>
                <w:caps w:val="0"/>
                <w:color w:val="auto"/>
                <w:spacing w:val="0"/>
                <w:sz w:val="32"/>
                <w:szCs w:val="32"/>
                <w:u w:val="none"/>
                <w:bdr w:val="none" w:color="auto" w:sz="0" w:space="0"/>
                <w:vertAlign w:val="baseline"/>
              </w:rPr>
              <w:instrText xml:space="preserve"> HYPERLINK "https://design18.mytaxwebsite.com/privacy-policy" </w:instrText>
            </w:r>
            <w:r>
              <w:rPr>
                <w:rFonts w:hint="default" w:eastAsia="Helvetica" w:cs="Helvetica" w:asciiTheme="minorAscii" w:hAnsiTheme="minorAscii"/>
                <w:i w:val="0"/>
                <w:iCs w:val="0"/>
                <w:caps w:val="0"/>
                <w:color w:val="auto"/>
                <w:spacing w:val="0"/>
                <w:sz w:val="32"/>
                <w:szCs w:val="32"/>
                <w:u w:val="none"/>
                <w:bdr w:val="none" w:color="auto" w:sz="0" w:space="0"/>
                <w:vertAlign w:val="baseline"/>
              </w:rPr>
              <w:fldChar w:fldCharType="separate"/>
            </w:r>
            <w:r>
              <w:rPr>
                <w:rStyle w:val="10"/>
                <w:rFonts w:hint="default" w:eastAsia="Helvetica" w:cs="Helvetica" w:asciiTheme="minorAscii" w:hAnsiTheme="minorAscii"/>
                <w:i w:val="0"/>
                <w:iCs w:val="0"/>
                <w:caps w:val="0"/>
                <w:color w:val="auto"/>
                <w:spacing w:val="0"/>
                <w:sz w:val="32"/>
                <w:szCs w:val="32"/>
                <w:u w:val="none"/>
                <w:bdr w:val="none" w:color="auto" w:sz="0" w:space="0"/>
                <w:vertAlign w:val="baseline"/>
              </w:rPr>
              <w:t>Privacy Policy</w:t>
            </w:r>
            <w:r>
              <w:rPr>
                <w:rFonts w:hint="default" w:eastAsia="Helvetica" w:cs="Helvetica" w:asciiTheme="minorAscii" w:hAnsiTheme="minorAscii"/>
                <w:i w:val="0"/>
                <w:iCs w:val="0"/>
                <w:caps w:val="0"/>
                <w:color w:val="auto"/>
                <w:spacing w:val="0"/>
                <w:sz w:val="32"/>
                <w:szCs w:val="32"/>
                <w:u w:val="none"/>
                <w:bdr w:val="none" w:color="auto" w:sz="0" w:space="0"/>
                <w:vertAlign w:val="baseline"/>
              </w:rPr>
              <w:fldChar w:fldCharType="end"/>
            </w:r>
          </w:p>
          <w:p w14:paraId="3EFDB888">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890" w:hanging="360"/>
              <w:jc w:val="both"/>
              <w:textAlignment w:val="baseline"/>
              <w:rPr>
                <w:rFonts w:hint="default" w:asciiTheme="minorAscii" w:hAnsiTheme="minorAscii"/>
                <w:color w:val="auto"/>
                <w:sz w:val="32"/>
                <w:szCs w:val="32"/>
              </w:rPr>
            </w:pPr>
          </w:p>
          <w:p w14:paraId="674614B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890"/>
              <w:jc w:val="both"/>
              <w:textAlignment w:val="baseline"/>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HAVE A QUESTION? WE'RE HERE TO HELP</w:t>
            </w:r>
          </w:p>
          <w:p w14:paraId="483BFDD3">
            <w:pPr>
              <w:rPr>
                <w:rFonts w:hint="default" w:asciiTheme="minorAscii" w:hAnsiTheme="minorAscii"/>
                <w:color w:val="auto"/>
                <w:sz w:val="32"/>
                <w:szCs w:val="32"/>
              </w:rPr>
            </w:pPr>
          </w:p>
          <w:p w14:paraId="4148626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both"/>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555-111-2222</w:t>
            </w:r>
          </w:p>
          <w:p w14:paraId="0DB4B6D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both"/>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info@mytaxwebsite.com</w:t>
            </w:r>
          </w:p>
          <w:p w14:paraId="060A908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0"/>
              <w:jc w:val="both"/>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1212 Address</w:t>
            </w:r>
          </w:p>
          <w:p w14:paraId="08D4EAF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City, State ZIP</w:t>
            </w:r>
          </w:p>
          <w:p w14:paraId="4341309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0997740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shd w:val="clear" w:fill="171717"/>
              </w:rPr>
              <w:t>Copyright ©2024 | My Company |</w:t>
            </w:r>
            <w:r>
              <w:rPr>
                <w:rFonts w:hint="default" w:eastAsia="Helvetica" w:cs="Helvetica" w:asciiTheme="minorAscii" w:hAnsiTheme="minorAscii"/>
                <w:i w:val="0"/>
                <w:iCs w:val="0"/>
                <w:caps w:val="0"/>
                <w:color w:val="auto"/>
                <w:spacing w:val="0"/>
                <w:sz w:val="32"/>
                <w:szCs w:val="32"/>
                <w:shd w:val="clear" w:fill="171717"/>
              </w:rPr>
              <w:t> </w:t>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instrText xml:space="preserve"> HYPERLINK "https://taxprowebsites.com/" \t "https://design18.mytaxwebsite.com/_blank"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t>taxPRO Websites</w:t>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fldChar w:fldCharType="end"/>
            </w:r>
          </w:p>
          <w:p w14:paraId="2F15E8CA">
            <w:pPr>
              <w:rPr>
                <w:rFonts w:hint="default" w:asciiTheme="minorAscii" w:hAnsiTheme="minorAscii"/>
                <w:color w:val="auto"/>
                <w:sz w:val="32"/>
                <w:szCs w:val="32"/>
                <w:vertAlign w:val="baseline"/>
              </w:rPr>
            </w:pPr>
          </w:p>
        </w:tc>
        <w:tc>
          <w:tcPr>
            <w:tcW w:w="6299" w:type="dxa"/>
            <w:vAlign w:val="top"/>
          </w:tcPr>
          <w:p w14:paraId="52220B00">
            <w:pPr>
              <w:ind w:firstLine="1120" w:firstLineChars="350"/>
              <w:rPr>
                <w:rFonts w:hint="default" w:asciiTheme="minorAscii" w:hAnsiTheme="minorAscii"/>
                <w:color w:val="auto"/>
                <w:sz w:val="32"/>
                <w:szCs w:val="32"/>
                <w:vertAlign w:val="baseline"/>
              </w:rPr>
            </w:pPr>
          </w:p>
          <w:p w14:paraId="7A0A2A67">
            <w:pPr>
              <w:ind w:firstLine="2080" w:firstLineChars="650"/>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They trust us</w:t>
            </w:r>
          </w:p>
        </w:tc>
        <w:tc>
          <w:tcPr>
            <w:tcW w:w="4809" w:type="dxa"/>
            <w:vAlign w:val="top"/>
          </w:tcPr>
          <w:p w14:paraId="0F9390C7">
            <w:pPr>
              <w:rPr>
                <w:rFonts w:hint="default" w:asciiTheme="minorAscii" w:hAnsiTheme="minorAscii"/>
                <w:color w:val="auto"/>
                <w:sz w:val="32"/>
                <w:szCs w:val="32"/>
                <w:vertAlign w:val="baseline"/>
              </w:rPr>
            </w:pPr>
          </w:p>
        </w:tc>
      </w:tr>
      <w:tr w14:paraId="0FCE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692C2FA2">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11.</w:t>
            </w:r>
          </w:p>
        </w:tc>
        <w:tc>
          <w:tcPr>
            <w:tcW w:w="6165" w:type="dxa"/>
          </w:tcPr>
          <w:p w14:paraId="357AD01C">
            <w:pPr>
              <w:rPr>
                <w:rFonts w:hint="default" w:asciiTheme="minorAscii" w:hAnsiTheme="minorAscii"/>
                <w:color w:val="auto"/>
                <w:sz w:val="32"/>
                <w:szCs w:val="32"/>
                <w:vertAlign w:val="baseline"/>
              </w:rPr>
            </w:pPr>
          </w:p>
        </w:tc>
        <w:tc>
          <w:tcPr>
            <w:tcW w:w="6299" w:type="dxa"/>
            <w:vAlign w:val="top"/>
          </w:tcPr>
          <w:p w14:paraId="5832A0E7">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8480" behindDoc="1" locked="0" layoutInCell="1" allowOverlap="1">
                  <wp:simplePos x="0" y="0"/>
                  <wp:positionH relativeFrom="column">
                    <wp:posOffset>-19050</wp:posOffset>
                  </wp:positionH>
                  <wp:positionV relativeFrom="paragraph">
                    <wp:posOffset>57150</wp:posOffset>
                  </wp:positionV>
                  <wp:extent cx="3747135" cy="1964055"/>
                  <wp:effectExtent l="0" t="0" r="5715" b="17145"/>
                  <wp:wrapTight wrapText="bothSides">
                    <wp:wrapPolygon>
                      <wp:start x="0" y="0"/>
                      <wp:lineTo x="0" y="21370"/>
                      <wp:lineTo x="21523" y="21370"/>
                      <wp:lineTo x="21523" y="0"/>
                      <wp:lineTo x="0" y="0"/>
                    </wp:wrapPolygon>
                  </wp:wrapTight>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pic:cNvPicPr>
                            <a:picLocks noChangeAspect="1"/>
                          </pic:cNvPicPr>
                        </pic:nvPicPr>
                        <pic:blipFill>
                          <a:blip r:embed="rId29"/>
                          <a:stretch>
                            <a:fillRect/>
                          </a:stretch>
                        </pic:blipFill>
                        <pic:spPr>
                          <a:xfrm>
                            <a:off x="0" y="0"/>
                            <a:ext cx="3747135" cy="1964055"/>
                          </a:xfrm>
                          <a:prstGeom prst="rect">
                            <a:avLst/>
                          </a:prstGeom>
                          <a:noFill/>
                          <a:ln>
                            <a:noFill/>
                          </a:ln>
                        </pic:spPr>
                      </pic:pic>
                    </a:graphicData>
                  </a:graphic>
                </wp:anchor>
              </w:drawing>
            </w:r>
          </w:p>
        </w:tc>
        <w:tc>
          <w:tcPr>
            <w:tcW w:w="4809" w:type="dxa"/>
            <w:vAlign w:val="top"/>
          </w:tcPr>
          <w:p w14:paraId="337838B6">
            <w:pPr>
              <w:rPr>
                <w:rFonts w:hint="default" w:asciiTheme="minorAscii" w:hAnsiTheme="minorAscii"/>
                <w:color w:val="auto"/>
                <w:sz w:val="32"/>
                <w:szCs w:val="32"/>
              </w:rPr>
            </w:pPr>
          </w:p>
        </w:tc>
      </w:tr>
      <w:tr w14:paraId="24B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4059220D">
            <w:pPr>
              <w:rPr>
                <w:rFonts w:hint="default" w:asciiTheme="minorAscii" w:hAnsiTheme="minorAscii"/>
                <w:color w:val="auto"/>
                <w:sz w:val="32"/>
                <w:szCs w:val="32"/>
                <w:vertAlign w:val="baseline"/>
                <w:lang w:val="en-US"/>
              </w:rPr>
            </w:pPr>
          </w:p>
        </w:tc>
        <w:tc>
          <w:tcPr>
            <w:tcW w:w="6165" w:type="dxa"/>
          </w:tcPr>
          <w:p w14:paraId="570BA35C">
            <w:pPr>
              <w:rPr>
                <w:rFonts w:hint="default" w:asciiTheme="minorAscii" w:hAnsiTheme="minorAscii"/>
                <w:color w:val="auto"/>
                <w:sz w:val="32"/>
                <w:szCs w:val="32"/>
                <w:vertAlign w:val="baseline"/>
              </w:rPr>
            </w:pPr>
          </w:p>
        </w:tc>
        <w:tc>
          <w:tcPr>
            <w:tcW w:w="6299" w:type="dxa"/>
            <w:vAlign w:val="top"/>
          </w:tcPr>
          <w:p w14:paraId="504544DA">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Check,</w:t>
            </w:r>
          </w:p>
          <w:p w14:paraId="04551FA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how we can help you!</w:t>
            </w:r>
          </w:p>
          <w:p w14:paraId="5847224B">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Aenean netus nunc lorem hendrerit ut at blandit sagittis ad ornare erat sem pharetra aliquam ullamcorper conubia tortor</w:t>
            </w:r>
          </w:p>
          <w:p w14:paraId="11C6EA0B">
            <w:pPr>
              <w:rPr>
                <w:rFonts w:hint="default" w:asciiTheme="minorAscii" w:hAnsiTheme="minorAscii"/>
                <w:color w:val="auto"/>
                <w:sz w:val="32"/>
                <w:szCs w:val="32"/>
                <w:vertAlign w:val="baseline"/>
              </w:rPr>
            </w:pPr>
          </w:p>
          <w:p w14:paraId="5925E8F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John Smith</w:t>
            </w:r>
          </w:p>
          <w:p w14:paraId="2646ED8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CEO</w:t>
            </w:r>
          </w:p>
          <w:p w14:paraId="3AB051A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Phone: +61 3 8376 6284</w:t>
            </w:r>
          </w:p>
          <w:p w14:paraId="75E02526">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fldChar w:fldCharType="begin"/>
            </w:r>
            <w:r>
              <w:rPr>
                <w:rFonts w:hint="default" w:asciiTheme="minorAscii" w:hAnsiTheme="minorAscii"/>
                <w:color w:val="auto"/>
                <w:sz w:val="32"/>
                <w:szCs w:val="32"/>
                <w:vertAlign w:val="baseline"/>
              </w:rPr>
              <w:instrText xml:space="preserve"> HYPERLINK "mailto:noreply@envato.com" </w:instrText>
            </w:r>
            <w:r>
              <w:rPr>
                <w:rFonts w:hint="default" w:asciiTheme="minorAscii" w:hAnsiTheme="minorAscii"/>
                <w:color w:val="auto"/>
                <w:sz w:val="32"/>
                <w:szCs w:val="32"/>
                <w:vertAlign w:val="baseline"/>
              </w:rPr>
              <w:fldChar w:fldCharType="separate"/>
            </w:r>
            <w:r>
              <w:rPr>
                <w:rStyle w:val="10"/>
                <w:rFonts w:hint="default" w:asciiTheme="minorAscii" w:hAnsiTheme="minorAscii"/>
                <w:color w:val="auto"/>
                <w:sz w:val="32"/>
                <w:szCs w:val="32"/>
                <w:vertAlign w:val="baseline"/>
              </w:rPr>
              <w:t>noreply@envato.com</w:t>
            </w:r>
            <w:r>
              <w:rPr>
                <w:rFonts w:hint="default" w:asciiTheme="minorAscii" w:hAnsiTheme="minorAscii"/>
                <w:color w:val="auto"/>
                <w:sz w:val="32"/>
                <w:szCs w:val="32"/>
                <w:vertAlign w:val="baseline"/>
              </w:rPr>
              <w:fldChar w:fldCharType="end"/>
            </w:r>
          </w:p>
          <w:p w14:paraId="35FBEB82">
            <w:pPr>
              <w:rPr>
                <w:rFonts w:hint="default" w:asciiTheme="minorAscii" w:hAnsiTheme="minorAscii"/>
                <w:color w:val="auto"/>
                <w:sz w:val="32"/>
                <w:szCs w:val="32"/>
                <w:vertAlign w:val="baseline"/>
              </w:rPr>
            </w:pPr>
          </w:p>
          <w:p w14:paraId="37F3BE70">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Have a question?</w:t>
            </w:r>
          </w:p>
          <w:p w14:paraId="2D4B875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Write to us!</w:t>
            </w:r>
          </w:p>
          <w:p w14:paraId="1A7B0E6F">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Full name*</w:t>
            </w:r>
          </w:p>
          <w:p w14:paraId="3248FDC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Phone*</w:t>
            </w:r>
          </w:p>
          <w:p w14:paraId="378543F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E-mail address*</w:t>
            </w:r>
          </w:p>
          <w:p w14:paraId="1531215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Your message</w:t>
            </w:r>
          </w:p>
          <w:p w14:paraId="3BE7E324">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I consent to the processing of data for the purpose of telephone contact.*</w:t>
            </w:r>
          </w:p>
        </w:tc>
        <w:tc>
          <w:tcPr>
            <w:tcW w:w="4809" w:type="dxa"/>
            <w:vAlign w:val="top"/>
          </w:tcPr>
          <w:p w14:paraId="0730E2C4">
            <w:pPr>
              <w:rPr>
                <w:rFonts w:hint="default" w:asciiTheme="minorAscii" w:hAnsiTheme="minorAscii"/>
                <w:color w:val="auto"/>
                <w:sz w:val="32"/>
                <w:szCs w:val="32"/>
                <w:vertAlign w:val="baseline"/>
              </w:rPr>
            </w:pPr>
          </w:p>
        </w:tc>
      </w:tr>
      <w:tr w14:paraId="2188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29D9610D">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12.</w:t>
            </w:r>
          </w:p>
        </w:tc>
        <w:tc>
          <w:tcPr>
            <w:tcW w:w="6165" w:type="dxa"/>
          </w:tcPr>
          <w:p w14:paraId="415F78C3">
            <w:pPr>
              <w:rPr>
                <w:rFonts w:hint="default" w:asciiTheme="minorAscii" w:hAnsiTheme="minorAscii"/>
                <w:color w:val="auto"/>
                <w:sz w:val="32"/>
                <w:szCs w:val="32"/>
                <w:vertAlign w:val="baseline"/>
              </w:rPr>
            </w:pPr>
          </w:p>
        </w:tc>
        <w:tc>
          <w:tcPr>
            <w:tcW w:w="6299" w:type="dxa"/>
            <w:vAlign w:val="top"/>
          </w:tcPr>
          <w:p w14:paraId="1D83B060">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9504" behindDoc="1" locked="0" layoutInCell="1" allowOverlap="1">
                  <wp:simplePos x="0" y="0"/>
                  <wp:positionH relativeFrom="column">
                    <wp:posOffset>9525</wp:posOffset>
                  </wp:positionH>
                  <wp:positionV relativeFrom="paragraph">
                    <wp:posOffset>123825</wp:posOffset>
                  </wp:positionV>
                  <wp:extent cx="3738880" cy="1761490"/>
                  <wp:effectExtent l="0" t="0" r="13970" b="10160"/>
                  <wp:wrapTight wrapText="bothSides">
                    <wp:wrapPolygon>
                      <wp:start x="0" y="0"/>
                      <wp:lineTo x="0" y="21257"/>
                      <wp:lineTo x="21461" y="21257"/>
                      <wp:lineTo x="21461" y="0"/>
                      <wp:lineTo x="0"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30"/>
                          <a:stretch>
                            <a:fillRect/>
                          </a:stretch>
                        </pic:blipFill>
                        <pic:spPr>
                          <a:xfrm>
                            <a:off x="0" y="0"/>
                            <a:ext cx="3738880" cy="1761490"/>
                          </a:xfrm>
                          <a:prstGeom prst="rect">
                            <a:avLst/>
                          </a:prstGeom>
                          <a:noFill/>
                          <a:ln>
                            <a:noFill/>
                          </a:ln>
                        </pic:spPr>
                      </pic:pic>
                    </a:graphicData>
                  </a:graphic>
                </wp:anchor>
              </w:drawing>
            </w:r>
          </w:p>
        </w:tc>
        <w:tc>
          <w:tcPr>
            <w:tcW w:w="4809" w:type="dxa"/>
            <w:vAlign w:val="top"/>
          </w:tcPr>
          <w:p w14:paraId="5C5DF748">
            <w:pPr>
              <w:rPr>
                <w:rFonts w:hint="default" w:asciiTheme="minorAscii" w:hAnsiTheme="minorAscii"/>
                <w:color w:val="auto"/>
                <w:sz w:val="32"/>
                <w:szCs w:val="32"/>
              </w:rPr>
            </w:pPr>
          </w:p>
        </w:tc>
      </w:tr>
      <w:tr w14:paraId="2EA7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109" w:hRule="atLeast"/>
        </w:trPr>
        <w:tc>
          <w:tcPr>
            <w:tcW w:w="1125" w:type="dxa"/>
          </w:tcPr>
          <w:p w14:paraId="0593661B">
            <w:pPr>
              <w:rPr>
                <w:rFonts w:hint="default" w:asciiTheme="minorAscii" w:hAnsiTheme="minorAscii"/>
                <w:color w:val="auto"/>
                <w:sz w:val="32"/>
                <w:szCs w:val="32"/>
                <w:vertAlign w:val="baseline"/>
                <w:lang w:val="en-US"/>
              </w:rPr>
            </w:pPr>
          </w:p>
        </w:tc>
        <w:tc>
          <w:tcPr>
            <w:tcW w:w="6165" w:type="dxa"/>
          </w:tcPr>
          <w:p w14:paraId="1CE9B4D6">
            <w:pPr>
              <w:rPr>
                <w:rFonts w:hint="default" w:asciiTheme="minorAscii" w:hAnsiTheme="minorAscii"/>
                <w:color w:val="auto"/>
                <w:sz w:val="32"/>
                <w:szCs w:val="32"/>
                <w:vertAlign w:val="baseline"/>
              </w:rPr>
            </w:pPr>
          </w:p>
        </w:tc>
        <w:tc>
          <w:tcPr>
            <w:tcW w:w="6299" w:type="dxa"/>
            <w:vAlign w:val="top"/>
          </w:tcPr>
          <w:p w14:paraId="37AEE5F2">
            <w:pPr>
              <w:rPr>
                <w:rFonts w:hint="default" w:asciiTheme="minorAscii" w:hAnsiTheme="minorAscii"/>
                <w:color w:val="auto"/>
                <w:sz w:val="32"/>
                <w:szCs w:val="32"/>
              </w:rPr>
            </w:pPr>
          </w:p>
          <w:p w14:paraId="460A06C2">
            <w:pPr>
              <w:rPr>
                <w:rFonts w:hint="default" w:asciiTheme="minorAscii" w:hAnsiTheme="minorAscii"/>
                <w:color w:val="auto"/>
                <w:sz w:val="32"/>
                <w:szCs w:val="32"/>
              </w:rPr>
            </w:pPr>
            <w:r>
              <w:rPr>
                <w:rFonts w:hint="default" w:asciiTheme="minorAscii" w:hAnsiTheme="minorAscii"/>
                <w:color w:val="auto"/>
                <w:sz w:val="32"/>
                <w:szCs w:val="32"/>
              </w:rPr>
              <w:t>Envato</w:t>
            </w:r>
          </w:p>
          <w:p w14:paraId="0BE30C0B">
            <w:pPr>
              <w:rPr>
                <w:rFonts w:hint="default" w:asciiTheme="minorAscii" w:hAnsiTheme="minorAscii"/>
                <w:color w:val="auto"/>
                <w:sz w:val="32"/>
                <w:szCs w:val="32"/>
              </w:rPr>
            </w:pPr>
            <w:r>
              <w:rPr>
                <w:rFonts w:hint="default" w:asciiTheme="minorAscii" w:hAnsiTheme="minorAscii"/>
                <w:color w:val="auto"/>
                <w:sz w:val="32"/>
                <w:szCs w:val="32"/>
              </w:rPr>
              <w:t>Level 13,</w:t>
            </w:r>
          </w:p>
          <w:p w14:paraId="248541F0">
            <w:pPr>
              <w:rPr>
                <w:rFonts w:hint="default" w:asciiTheme="minorAscii" w:hAnsiTheme="minorAscii"/>
                <w:color w:val="auto"/>
                <w:sz w:val="32"/>
                <w:szCs w:val="32"/>
              </w:rPr>
            </w:pPr>
            <w:r>
              <w:rPr>
                <w:rFonts w:hint="default" w:asciiTheme="minorAscii" w:hAnsiTheme="minorAscii"/>
                <w:color w:val="auto"/>
                <w:sz w:val="32"/>
                <w:szCs w:val="32"/>
              </w:rPr>
              <w:t>2 Elizabeth,</w:t>
            </w:r>
          </w:p>
          <w:p w14:paraId="6D23A810">
            <w:pPr>
              <w:rPr>
                <w:rFonts w:hint="default" w:asciiTheme="minorAscii" w:hAnsiTheme="minorAscii"/>
                <w:color w:val="auto"/>
                <w:sz w:val="32"/>
                <w:szCs w:val="32"/>
              </w:rPr>
            </w:pPr>
            <w:r>
              <w:rPr>
                <w:rFonts w:hint="default" w:asciiTheme="minorAscii" w:hAnsiTheme="minorAscii"/>
                <w:color w:val="auto"/>
                <w:sz w:val="32"/>
                <w:szCs w:val="32"/>
              </w:rPr>
              <w:t>Victoria 3000,</w:t>
            </w:r>
          </w:p>
          <w:p w14:paraId="2AB4F5A8">
            <w:pPr>
              <w:rPr>
                <w:rFonts w:hint="default" w:asciiTheme="minorAscii" w:hAnsiTheme="minorAscii"/>
                <w:color w:val="auto"/>
                <w:sz w:val="32"/>
                <w:szCs w:val="32"/>
              </w:rPr>
            </w:pPr>
            <w:r>
              <w:rPr>
                <w:rFonts w:hint="default" w:asciiTheme="minorAscii" w:hAnsiTheme="minorAscii"/>
                <w:color w:val="auto"/>
                <w:sz w:val="32"/>
                <w:szCs w:val="32"/>
              </w:rPr>
              <w:t>Australia</w:t>
            </w:r>
          </w:p>
          <w:p w14:paraId="5A4C4673">
            <w:pPr>
              <w:rPr>
                <w:rFonts w:hint="default" w:asciiTheme="minorAscii" w:hAnsiTheme="minorAscii"/>
                <w:color w:val="auto"/>
                <w:sz w:val="32"/>
                <w:szCs w:val="32"/>
              </w:rPr>
            </w:pPr>
          </w:p>
          <w:p w14:paraId="670EA914">
            <w:pPr>
              <w:rPr>
                <w:rFonts w:hint="default" w:asciiTheme="minorAscii" w:hAnsiTheme="minorAscii"/>
                <w:b/>
                <w:bCs/>
                <w:color w:val="auto"/>
                <w:sz w:val="32"/>
                <w:szCs w:val="32"/>
              </w:rPr>
            </w:pPr>
            <w:r>
              <w:rPr>
                <w:rFonts w:hint="default" w:asciiTheme="minorAscii" w:hAnsiTheme="minorAscii"/>
                <w:b/>
                <w:bCs/>
                <w:color w:val="auto"/>
                <w:sz w:val="32"/>
                <w:szCs w:val="32"/>
              </w:rPr>
              <w:t>Navigation</w:t>
            </w:r>
          </w:p>
          <w:p w14:paraId="05614591">
            <w:pPr>
              <w:rPr>
                <w:rFonts w:hint="default" w:asciiTheme="minorAscii" w:hAnsiTheme="minorAscii"/>
                <w:color w:val="auto"/>
                <w:sz w:val="32"/>
                <w:szCs w:val="32"/>
              </w:rPr>
            </w:pPr>
            <w:r>
              <w:rPr>
                <w:rFonts w:hint="default" w:asciiTheme="minorAscii" w:hAnsiTheme="minorAscii"/>
                <w:color w:val="auto"/>
                <w:sz w:val="32"/>
                <w:szCs w:val="32"/>
              </w:rPr>
              <w:t>Product</w:t>
            </w:r>
          </w:p>
          <w:p w14:paraId="76E118D8">
            <w:pPr>
              <w:rPr>
                <w:rFonts w:hint="default" w:asciiTheme="minorAscii" w:hAnsiTheme="minorAscii"/>
                <w:color w:val="auto"/>
                <w:sz w:val="32"/>
                <w:szCs w:val="32"/>
              </w:rPr>
            </w:pPr>
            <w:r>
              <w:rPr>
                <w:rFonts w:hint="default" w:asciiTheme="minorAscii" w:hAnsiTheme="minorAscii"/>
                <w:color w:val="auto"/>
                <w:sz w:val="32"/>
                <w:szCs w:val="32"/>
              </w:rPr>
              <w:t>Security</w:t>
            </w:r>
          </w:p>
          <w:p w14:paraId="11C9DB50">
            <w:pPr>
              <w:rPr>
                <w:rFonts w:hint="default" w:asciiTheme="minorAscii" w:hAnsiTheme="minorAscii"/>
                <w:color w:val="auto"/>
                <w:sz w:val="32"/>
                <w:szCs w:val="32"/>
              </w:rPr>
            </w:pPr>
            <w:r>
              <w:rPr>
                <w:rFonts w:hint="default" w:asciiTheme="minorAscii" w:hAnsiTheme="minorAscii"/>
                <w:color w:val="auto"/>
                <w:sz w:val="32"/>
                <w:szCs w:val="32"/>
              </w:rPr>
              <w:t>Pricing</w:t>
            </w:r>
          </w:p>
          <w:p w14:paraId="4BDF0661">
            <w:pPr>
              <w:rPr>
                <w:rFonts w:hint="default" w:asciiTheme="minorAscii" w:hAnsiTheme="minorAscii"/>
                <w:color w:val="auto"/>
                <w:sz w:val="32"/>
                <w:szCs w:val="32"/>
              </w:rPr>
            </w:pPr>
            <w:r>
              <w:rPr>
                <w:rFonts w:hint="default" w:asciiTheme="minorAscii" w:hAnsiTheme="minorAscii"/>
                <w:color w:val="auto"/>
                <w:sz w:val="32"/>
                <w:szCs w:val="32"/>
              </w:rPr>
              <w:t>Blog</w:t>
            </w:r>
          </w:p>
          <w:p w14:paraId="1A7FA498">
            <w:pPr>
              <w:rPr>
                <w:rFonts w:hint="default" w:asciiTheme="minorAscii" w:hAnsiTheme="minorAscii"/>
                <w:color w:val="auto"/>
                <w:sz w:val="32"/>
                <w:szCs w:val="32"/>
              </w:rPr>
            </w:pPr>
            <w:r>
              <w:rPr>
                <w:rFonts w:hint="default" w:asciiTheme="minorAscii" w:hAnsiTheme="minorAscii"/>
                <w:color w:val="auto"/>
                <w:sz w:val="32"/>
                <w:szCs w:val="32"/>
              </w:rPr>
              <w:t>Contact</w:t>
            </w:r>
          </w:p>
          <w:p w14:paraId="335BE559">
            <w:pPr>
              <w:rPr>
                <w:rFonts w:hint="default" w:asciiTheme="minorAscii" w:hAnsiTheme="minorAscii"/>
                <w:color w:val="auto"/>
                <w:sz w:val="32"/>
                <w:szCs w:val="32"/>
              </w:rPr>
            </w:pPr>
          </w:p>
          <w:p w14:paraId="060FCA9C">
            <w:pPr>
              <w:rPr>
                <w:rFonts w:hint="default" w:asciiTheme="minorAscii" w:hAnsiTheme="minorAscii"/>
                <w:b/>
                <w:bCs/>
                <w:color w:val="auto"/>
                <w:sz w:val="32"/>
                <w:szCs w:val="32"/>
              </w:rPr>
            </w:pPr>
            <w:r>
              <w:rPr>
                <w:rFonts w:hint="default" w:asciiTheme="minorAscii" w:hAnsiTheme="minorAscii"/>
                <w:b/>
                <w:bCs/>
                <w:color w:val="auto"/>
                <w:sz w:val="32"/>
                <w:szCs w:val="32"/>
              </w:rPr>
              <w:t>Links</w:t>
            </w:r>
          </w:p>
          <w:p w14:paraId="388EED99">
            <w:pPr>
              <w:rPr>
                <w:rFonts w:hint="default" w:asciiTheme="minorAscii" w:hAnsiTheme="minorAscii"/>
                <w:color w:val="auto"/>
                <w:sz w:val="32"/>
                <w:szCs w:val="32"/>
              </w:rPr>
            </w:pPr>
            <w:r>
              <w:rPr>
                <w:rFonts w:hint="default" w:asciiTheme="minorAscii" w:hAnsiTheme="minorAscii"/>
                <w:color w:val="auto"/>
                <w:sz w:val="32"/>
                <w:szCs w:val="32"/>
              </w:rPr>
              <w:t>Consectetuer</w:t>
            </w:r>
          </w:p>
          <w:p w14:paraId="35EB95F0">
            <w:pPr>
              <w:rPr>
                <w:rFonts w:hint="default" w:asciiTheme="minorAscii" w:hAnsiTheme="minorAscii"/>
                <w:color w:val="auto"/>
                <w:sz w:val="32"/>
                <w:szCs w:val="32"/>
              </w:rPr>
            </w:pPr>
            <w:r>
              <w:rPr>
                <w:rFonts w:hint="default" w:asciiTheme="minorAscii" w:hAnsiTheme="minorAscii"/>
                <w:color w:val="auto"/>
                <w:sz w:val="32"/>
                <w:szCs w:val="32"/>
              </w:rPr>
              <w:t>Aenean</w:t>
            </w:r>
          </w:p>
          <w:p w14:paraId="6C8C94F3">
            <w:pPr>
              <w:rPr>
                <w:rFonts w:hint="default" w:asciiTheme="minorAscii" w:hAnsiTheme="minorAscii"/>
                <w:color w:val="auto"/>
                <w:sz w:val="32"/>
                <w:szCs w:val="32"/>
              </w:rPr>
            </w:pPr>
            <w:r>
              <w:rPr>
                <w:rFonts w:hint="default" w:asciiTheme="minorAscii" w:hAnsiTheme="minorAscii"/>
                <w:color w:val="auto"/>
                <w:sz w:val="32"/>
                <w:szCs w:val="32"/>
              </w:rPr>
              <w:t>Maecenas</w:t>
            </w:r>
          </w:p>
          <w:p w14:paraId="1B09D5F6">
            <w:pPr>
              <w:rPr>
                <w:rFonts w:hint="default" w:asciiTheme="minorAscii" w:hAnsiTheme="minorAscii"/>
                <w:color w:val="auto"/>
                <w:sz w:val="32"/>
                <w:szCs w:val="32"/>
              </w:rPr>
            </w:pPr>
            <w:r>
              <w:rPr>
                <w:rFonts w:hint="default" w:asciiTheme="minorAscii" w:hAnsiTheme="minorAscii"/>
                <w:color w:val="auto"/>
                <w:sz w:val="32"/>
                <w:szCs w:val="32"/>
              </w:rPr>
              <w:t>Ullamcorper</w:t>
            </w:r>
          </w:p>
          <w:p w14:paraId="5D172A73">
            <w:pPr>
              <w:rPr>
                <w:rFonts w:hint="default" w:asciiTheme="minorAscii" w:hAnsiTheme="minorAscii"/>
                <w:color w:val="auto"/>
                <w:sz w:val="32"/>
                <w:szCs w:val="32"/>
              </w:rPr>
            </w:pPr>
            <w:r>
              <w:rPr>
                <w:rFonts w:hint="default" w:asciiTheme="minorAscii" w:hAnsiTheme="minorAscii"/>
                <w:color w:val="auto"/>
                <w:sz w:val="32"/>
                <w:szCs w:val="32"/>
              </w:rPr>
              <w:t>Pellentesque</w:t>
            </w:r>
          </w:p>
        </w:tc>
        <w:tc>
          <w:tcPr>
            <w:tcW w:w="4809" w:type="dxa"/>
            <w:vAlign w:val="top"/>
          </w:tcPr>
          <w:p w14:paraId="4AD8520C">
            <w:pPr>
              <w:rPr>
                <w:rFonts w:hint="default" w:asciiTheme="minorAscii" w:hAnsiTheme="minorAscii"/>
                <w:color w:val="auto"/>
                <w:sz w:val="32"/>
                <w:szCs w:val="32"/>
              </w:rPr>
            </w:pPr>
          </w:p>
        </w:tc>
      </w:tr>
    </w:tbl>
    <w:p w14:paraId="48016E77"/>
    <w:sectPr>
      <w:headerReference r:id="rId3" w:type="default"/>
      <w:footerReference r:id="rId4" w:type="default"/>
      <w:pgSz w:w="23811" w:h="33675"/>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Zen Kaku Gothic Ne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 w:name="ETmodules">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9D24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75C6A">
    <w:pPr>
      <w:pStyle w:val="9"/>
      <w:rPr>
        <w:rFonts w:hint="default"/>
        <w:lang w:val="en-US"/>
      </w:rPr>
    </w:pPr>
    <w:bookmarkStart w:id="0" w:name="_GoBack"/>
    <w:r>
      <w:rPr>
        <w:rFonts w:hint="default"/>
        <w:lang w:val="en-US"/>
      </w:rPr>
      <w:t>ABT 20241115  SANP TO VIJC mytaxwebsite and WP theme divs</w:t>
    </w:r>
  </w:p>
  <w:bookmarkEnd w:i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C776D"/>
    <w:multiLevelType w:val="multilevel"/>
    <w:tmpl w:val="ACBC776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C730F"/>
    <w:rsid w:val="0092667C"/>
    <w:rsid w:val="01721262"/>
    <w:rsid w:val="03575F0B"/>
    <w:rsid w:val="039E537A"/>
    <w:rsid w:val="041903F9"/>
    <w:rsid w:val="092726D2"/>
    <w:rsid w:val="0A685FDA"/>
    <w:rsid w:val="0C1E2E71"/>
    <w:rsid w:val="0DF54C75"/>
    <w:rsid w:val="0DFD5C70"/>
    <w:rsid w:val="0E1919B2"/>
    <w:rsid w:val="0F6B5ADC"/>
    <w:rsid w:val="10154C70"/>
    <w:rsid w:val="10F26BDC"/>
    <w:rsid w:val="11B13797"/>
    <w:rsid w:val="12FB3917"/>
    <w:rsid w:val="13912BD6"/>
    <w:rsid w:val="151A6E62"/>
    <w:rsid w:val="158B01CB"/>
    <w:rsid w:val="15E762C7"/>
    <w:rsid w:val="16560BB2"/>
    <w:rsid w:val="1CAF7160"/>
    <w:rsid w:val="1E4361B4"/>
    <w:rsid w:val="1EDA2F3D"/>
    <w:rsid w:val="20446BFF"/>
    <w:rsid w:val="2072424B"/>
    <w:rsid w:val="21076846"/>
    <w:rsid w:val="24D14774"/>
    <w:rsid w:val="24E9041D"/>
    <w:rsid w:val="260A0FF9"/>
    <w:rsid w:val="26FA0901"/>
    <w:rsid w:val="2E2D5450"/>
    <w:rsid w:val="2F0726CA"/>
    <w:rsid w:val="2F396D1F"/>
    <w:rsid w:val="30CC4A9F"/>
    <w:rsid w:val="320B79AA"/>
    <w:rsid w:val="333F4524"/>
    <w:rsid w:val="35430AB8"/>
    <w:rsid w:val="360949B7"/>
    <w:rsid w:val="363B53DF"/>
    <w:rsid w:val="3654423D"/>
    <w:rsid w:val="376F7781"/>
    <w:rsid w:val="3813028F"/>
    <w:rsid w:val="388108C3"/>
    <w:rsid w:val="3B8D4E6B"/>
    <w:rsid w:val="3DB114C5"/>
    <w:rsid w:val="3E1E66EC"/>
    <w:rsid w:val="40301EFC"/>
    <w:rsid w:val="40D8646E"/>
    <w:rsid w:val="447A5B5E"/>
    <w:rsid w:val="45D74323"/>
    <w:rsid w:val="46621D09"/>
    <w:rsid w:val="488C730F"/>
    <w:rsid w:val="48DE461B"/>
    <w:rsid w:val="49907DEA"/>
    <w:rsid w:val="4A0F2C55"/>
    <w:rsid w:val="4AF02D81"/>
    <w:rsid w:val="4B3734F6"/>
    <w:rsid w:val="4C9E3923"/>
    <w:rsid w:val="52BD6977"/>
    <w:rsid w:val="53381997"/>
    <w:rsid w:val="55B13325"/>
    <w:rsid w:val="592A572C"/>
    <w:rsid w:val="59AF0332"/>
    <w:rsid w:val="5D390F48"/>
    <w:rsid w:val="5E5E5C71"/>
    <w:rsid w:val="5EF33755"/>
    <w:rsid w:val="5F1C6DAF"/>
    <w:rsid w:val="605D7F9C"/>
    <w:rsid w:val="60AD7EAA"/>
    <w:rsid w:val="61323D05"/>
    <w:rsid w:val="62261C95"/>
    <w:rsid w:val="62EA4391"/>
    <w:rsid w:val="645A41B3"/>
    <w:rsid w:val="64C2508B"/>
    <w:rsid w:val="656470EA"/>
    <w:rsid w:val="65F454B8"/>
    <w:rsid w:val="665916FA"/>
    <w:rsid w:val="66EC0C69"/>
    <w:rsid w:val="67AA7DA2"/>
    <w:rsid w:val="681419D0"/>
    <w:rsid w:val="6A7A7285"/>
    <w:rsid w:val="6B1D4EA6"/>
    <w:rsid w:val="6B6251AF"/>
    <w:rsid w:val="6CDA5540"/>
    <w:rsid w:val="6F487EA1"/>
    <w:rsid w:val="71016B75"/>
    <w:rsid w:val="731D61AC"/>
    <w:rsid w:val="73643DE1"/>
    <w:rsid w:val="7399390F"/>
    <w:rsid w:val="73B02C2D"/>
    <w:rsid w:val="74CC462D"/>
    <w:rsid w:val="752175BA"/>
    <w:rsid w:val="756C0B14"/>
    <w:rsid w:val="75EC73E6"/>
    <w:rsid w:val="78066079"/>
    <w:rsid w:val="783562BD"/>
    <w:rsid w:val="78CA163A"/>
    <w:rsid w:val="7CE23DFA"/>
    <w:rsid w:val="7DB02B16"/>
    <w:rsid w:val="7DDA1987"/>
    <w:rsid w:val="7DF96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6">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uiPriority w:val="0"/>
    <w:pPr>
      <w:tabs>
        <w:tab w:val="center" w:pos="4153"/>
        <w:tab w:val="right" w:pos="8306"/>
      </w:tabs>
      <w:snapToGrid w:val="0"/>
    </w:pPr>
    <w:rPr>
      <w:sz w:val="18"/>
      <w:szCs w:val="18"/>
    </w:rPr>
  </w:style>
  <w:style w:type="character" w:styleId="10">
    <w:name w:val="Hyperlink"/>
    <w:basedOn w:val="6"/>
    <w:uiPriority w:val="0"/>
    <w:rPr>
      <w:color w:val="0000FF"/>
      <w:u w:val="single"/>
    </w:rPr>
  </w:style>
  <w:style w:type="paragraph" w:styleId="11">
    <w:name w:val="Normal (Web)"/>
    <w:uiPriority w:val="0"/>
    <w:pPr>
      <w:spacing w:before="0" w:beforeAutospacing="1" w:after="0" w:afterAutospacing="1"/>
      <w:ind w:left="0" w:right="0"/>
      <w:jc w:val="left"/>
    </w:pPr>
    <w:rPr>
      <w:kern w:val="0"/>
      <w:sz w:val="24"/>
      <w:szCs w:val="24"/>
      <w:lang w:val="en-US" w:eastAsia="zh-CN" w:bidi="ar"/>
    </w:rPr>
  </w:style>
  <w:style w:type="table" w:styleId="12">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hyperlink" Target="https://themes.muffingroup.com/be/shopassistant" TargetMode="Externa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sv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17</TotalTime>
  <ScaleCrop>false</ScaleCrop>
  <LinksUpToDate>false</LinksUpToDate>
  <CharactersWithSpaces>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2024-11-15T10:43:00Z</dcterms:created>
  <dc:creator>a</dc:creator>
  <cp:lastModifiedBy>a</cp:lastModifiedBy>
  <dcterms:modified xsi:type="dcterms:W3CDTF">2024-11-15T12:04:47Z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BF80A35A5EE64A45AF9DD53C31DE391F_13</vt:lpwstr>
  </property>
</Properties>
</file>