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DD08A">
      <w:pPr>
        <w:jc w:val="center"/>
        <w:rPr>
          <w:b/>
          <w:bCs/>
          <w:sz w:val="36"/>
          <w:szCs w:val="36"/>
          <w:lang w:val="en-US"/>
        </w:rPr>
      </w:pPr>
      <w:r>
        <w:rPr>
          <w:b/>
          <w:bCs/>
          <w:sz w:val="36"/>
          <w:szCs w:val="36"/>
          <w:lang w:val="en-US"/>
        </w:rPr>
        <w:t>Service Page</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6428"/>
        <w:gridCol w:w="6662"/>
      </w:tblGrid>
      <w:tr w14:paraId="1E88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68F04AE7">
            <w:pPr>
              <w:spacing w:after="0" w:line="240" w:lineRule="auto"/>
              <w:rPr>
                <w:b/>
                <w:bCs/>
                <w:sz w:val="32"/>
                <w:szCs w:val="32"/>
                <w:lang w:val="en-US"/>
              </w:rPr>
            </w:pPr>
            <w:r>
              <w:rPr>
                <w:b/>
                <w:bCs/>
                <w:sz w:val="32"/>
                <w:szCs w:val="32"/>
                <w:lang w:val="en-US"/>
              </w:rPr>
              <w:t>S.no</w:t>
            </w:r>
          </w:p>
        </w:tc>
        <w:tc>
          <w:tcPr>
            <w:tcW w:w="6428" w:type="dxa"/>
          </w:tcPr>
          <w:p w14:paraId="657678A1">
            <w:pPr>
              <w:spacing w:after="0" w:line="240" w:lineRule="auto"/>
              <w:rPr>
                <w:b/>
                <w:bCs/>
                <w:sz w:val="32"/>
                <w:szCs w:val="32"/>
                <w:lang w:val="en-US"/>
              </w:rPr>
            </w:pPr>
            <w:r>
              <w:rPr>
                <w:b/>
                <w:bCs/>
                <w:sz w:val="32"/>
                <w:szCs w:val="32"/>
                <w:lang w:val="en-US"/>
              </w:rPr>
              <w:t>Original</w:t>
            </w:r>
          </w:p>
        </w:tc>
        <w:tc>
          <w:tcPr>
            <w:tcW w:w="6662" w:type="dxa"/>
          </w:tcPr>
          <w:p w14:paraId="0CFE9ADF">
            <w:pPr>
              <w:spacing w:after="0" w:line="240" w:lineRule="auto"/>
              <w:rPr>
                <w:b/>
                <w:bCs/>
                <w:sz w:val="32"/>
                <w:szCs w:val="32"/>
                <w:lang w:val="en-US"/>
              </w:rPr>
            </w:pPr>
            <w:r>
              <w:rPr>
                <w:b/>
                <w:bCs/>
                <w:sz w:val="32"/>
                <w:szCs w:val="32"/>
                <w:lang w:val="en-US"/>
              </w:rPr>
              <w:t>Rinsed</w:t>
            </w:r>
          </w:p>
        </w:tc>
      </w:tr>
      <w:tr w14:paraId="5F20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67C49C5C">
            <w:pPr>
              <w:spacing w:after="0" w:line="240" w:lineRule="auto"/>
              <w:rPr>
                <w:sz w:val="28"/>
                <w:szCs w:val="28"/>
                <w:lang w:val="en-US"/>
              </w:rPr>
            </w:pPr>
            <w:r>
              <w:rPr>
                <w:sz w:val="28"/>
                <w:szCs w:val="28"/>
                <w:lang w:val="en-US"/>
              </w:rPr>
              <w:t>1.</w:t>
            </w:r>
          </w:p>
        </w:tc>
        <w:tc>
          <w:tcPr>
            <w:tcW w:w="6428" w:type="dxa"/>
          </w:tcPr>
          <w:p w14:paraId="7CAF6E5A">
            <w:pPr>
              <w:spacing w:after="0" w:line="240" w:lineRule="auto"/>
              <w:rPr>
                <w:sz w:val="28"/>
                <w:szCs w:val="28"/>
                <w:lang w:val="en-US"/>
              </w:rPr>
            </w:pPr>
            <w:r>
              <w:rPr>
                <w:sz w:val="28"/>
                <w:szCs w:val="28"/>
                <w:lang w:val="en-US"/>
              </w:rPr>
              <w:t>Comprehensive Tax Preparation &amp; Filing Services</w:t>
            </w:r>
          </w:p>
        </w:tc>
        <w:tc>
          <w:tcPr>
            <w:tcW w:w="6662" w:type="dxa"/>
          </w:tcPr>
          <w:p w14:paraId="71297957">
            <w:pPr>
              <w:spacing w:after="0" w:line="240" w:lineRule="auto"/>
              <w:rPr>
                <w:sz w:val="28"/>
                <w:szCs w:val="28"/>
                <w:lang w:val="en-US"/>
              </w:rPr>
            </w:pPr>
            <w:r>
              <w:rPr>
                <w:sz w:val="28"/>
                <w:szCs w:val="28"/>
                <w:lang w:val="en-US"/>
              </w:rPr>
              <w:t>Complete Tax Preparation and Filing Assistance</w:t>
            </w:r>
          </w:p>
        </w:tc>
      </w:tr>
      <w:tr w14:paraId="6BB7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0C780402">
            <w:pPr>
              <w:spacing w:after="0" w:line="240" w:lineRule="auto"/>
              <w:rPr>
                <w:sz w:val="28"/>
                <w:szCs w:val="28"/>
                <w:lang w:val="en-US"/>
              </w:rPr>
            </w:pPr>
            <w:r>
              <w:rPr>
                <w:sz w:val="28"/>
                <w:szCs w:val="28"/>
                <w:lang w:val="en-US"/>
              </w:rPr>
              <w:t>2.</w:t>
            </w:r>
          </w:p>
        </w:tc>
        <w:tc>
          <w:tcPr>
            <w:tcW w:w="6428" w:type="dxa"/>
          </w:tcPr>
          <w:p w14:paraId="3F611BF8">
            <w:pPr>
              <w:spacing w:after="0" w:line="240" w:lineRule="auto"/>
              <w:rPr>
                <w:sz w:val="28"/>
                <w:szCs w:val="28"/>
                <w:lang w:val="en-US"/>
              </w:rPr>
            </w:pPr>
            <w:r>
              <w:rPr>
                <w:sz w:val="28"/>
                <w:szCs w:val="28"/>
                <w:lang w:val="en-US"/>
              </w:rPr>
              <w:t>Tax Preparation</w:t>
            </w:r>
          </w:p>
          <w:p w14:paraId="0B7ACD9E">
            <w:pPr>
              <w:spacing w:after="0" w:line="240" w:lineRule="auto"/>
              <w:rPr>
                <w:sz w:val="28"/>
                <w:szCs w:val="28"/>
                <w:lang w:val="en-US"/>
              </w:rPr>
            </w:pPr>
          </w:p>
          <w:p w14:paraId="733E654A">
            <w:pPr>
              <w:spacing w:after="0" w:line="240" w:lineRule="auto"/>
              <w:rPr>
                <w:sz w:val="28"/>
                <w:szCs w:val="28"/>
                <w:lang w:val="en-US"/>
              </w:rPr>
            </w:pPr>
            <w:r>
              <w:rPr>
                <w:sz w:val="28"/>
                <w:szCs w:val="28"/>
                <w:lang w:val="en-US"/>
              </w:rPr>
              <w:t>Tax Preparation Accounting Services for individuals in Brookfield, Milwaukee, and Waukesha. Income Tax preparation, CPA, Tax Preparer, Milwaukee CPA, Certified Public Accountants</w:t>
            </w:r>
          </w:p>
        </w:tc>
        <w:tc>
          <w:tcPr>
            <w:tcW w:w="6662" w:type="dxa"/>
          </w:tcPr>
          <w:p w14:paraId="371498E0">
            <w:pPr>
              <w:spacing w:after="0" w:line="240" w:lineRule="auto"/>
              <w:rPr>
                <w:sz w:val="28"/>
                <w:szCs w:val="28"/>
                <w:lang w:val="en-US"/>
              </w:rPr>
            </w:pPr>
            <w:r>
              <w:rPr>
                <w:sz w:val="28"/>
                <w:szCs w:val="28"/>
                <w:lang w:val="en-US"/>
              </w:rPr>
              <w:t>Tax Preparation</w:t>
            </w:r>
          </w:p>
          <w:p w14:paraId="2930D3E0">
            <w:pPr>
              <w:spacing w:after="0" w:line="240" w:lineRule="auto"/>
              <w:rPr>
                <w:sz w:val="28"/>
                <w:szCs w:val="28"/>
                <w:lang w:val="en-US"/>
              </w:rPr>
            </w:pPr>
          </w:p>
          <w:p w14:paraId="3BC0BA4D">
            <w:pPr>
              <w:spacing w:after="0" w:line="240" w:lineRule="auto"/>
              <w:rPr>
                <w:sz w:val="28"/>
                <w:szCs w:val="28"/>
                <w:lang w:val="en-US"/>
              </w:rPr>
            </w:pPr>
            <w:r>
              <w:rPr>
                <w:sz w:val="28"/>
                <w:szCs w:val="28"/>
                <w:lang w:val="en-US"/>
              </w:rPr>
              <w:t>Individual tax preparation accounting services in Waukesha, Milwaukee, and Brookfield. Income tax preparation, certified public accountants, tax preparers, Milwaukee CPA, and CPA</w:t>
            </w:r>
          </w:p>
        </w:tc>
      </w:tr>
      <w:tr w14:paraId="3066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07BAA824">
            <w:pPr>
              <w:spacing w:after="0" w:line="240" w:lineRule="auto"/>
              <w:rPr>
                <w:sz w:val="28"/>
                <w:szCs w:val="28"/>
                <w:lang w:val="en-US"/>
              </w:rPr>
            </w:pPr>
            <w:r>
              <w:rPr>
                <w:sz w:val="28"/>
                <w:szCs w:val="28"/>
                <w:lang w:val="en-US"/>
              </w:rPr>
              <w:t>3.</w:t>
            </w:r>
          </w:p>
        </w:tc>
        <w:tc>
          <w:tcPr>
            <w:tcW w:w="6428" w:type="dxa"/>
          </w:tcPr>
          <w:p w14:paraId="07621D17">
            <w:pPr>
              <w:spacing w:after="0" w:line="240" w:lineRule="auto"/>
              <w:rPr>
                <w:sz w:val="28"/>
                <w:szCs w:val="28"/>
                <w:lang w:val="en-US"/>
              </w:rPr>
            </w:pPr>
            <w:r>
              <w:rPr>
                <w:sz w:val="28"/>
                <w:szCs w:val="28"/>
                <w:lang w:val="en-US"/>
              </w:rPr>
              <w:t>Tax Planning</w:t>
            </w:r>
          </w:p>
          <w:p w14:paraId="5A029F52">
            <w:pPr>
              <w:spacing w:after="0" w:line="240" w:lineRule="auto"/>
              <w:rPr>
                <w:sz w:val="28"/>
                <w:szCs w:val="28"/>
                <w:lang w:val="en-US"/>
              </w:rPr>
            </w:pPr>
          </w:p>
          <w:p w14:paraId="1ED118C4">
            <w:pPr>
              <w:spacing w:after="0" w:line="240" w:lineRule="auto"/>
              <w:rPr>
                <w:sz w:val="28"/>
                <w:szCs w:val="28"/>
                <w:lang w:val="en-US"/>
              </w:rPr>
            </w:pPr>
            <w:r>
              <w:rPr>
                <w:sz w:val="28"/>
                <w:szCs w:val="28"/>
                <w:lang w:val="en-US"/>
              </w:rPr>
              <w:t>Planning is the key to successfully and legally reducing your tax liability. We go beyond tax compliance and proactively recommend tax saving strategies to maximize your after-tax income.</w:t>
            </w:r>
          </w:p>
        </w:tc>
        <w:tc>
          <w:tcPr>
            <w:tcW w:w="6662" w:type="dxa"/>
          </w:tcPr>
          <w:p w14:paraId="43ADA153">
            <w:pPr>
              <w:spacing w:after="0" w:line="240" w:lineRule="auto"/>
              <w:rPr>
                <w:sz w:val="28"/>
                <w:szCs w:val="28"/>
                <w:lang w:val="en-US"/>
              </w:rPr>
            </w:pPr>
            <w:r>
              <w:rPr>
                <w:sz w:val="28"/>
                <w:szCs w:val="28"/>
                <w:lang w:val="en-US"/>
              </w:rPr>
              <w:t>Tax Planning</w:t>
            </w:r>
          </w:p>
          <w:p w14:paraId="7712B8E7">
            <w:pPr>
              <w:spacing w:after="0" w:line="240" w:lineRule="auto"/>
              <w:rPr>
                <w:sz w:val="28"/>
                <w:szCs w:val="28"/>
                <w:lang w:val="en-US"/>
              </w:rPr>
            </w:pPr>
          </w:p>
          <w:p w14:paraId="56AFC6B5">
            <w:pPr>
              <w:spacing w:after="0" w:line="240" w:lineRule="auto"/>
              <w:rPr>
                <w:sz w:val="28"/>
                <w:szCs w:val="28"/>
                <w:lang w:val="en-US"/>
              </w:rPr>
            </w:pPr>
            <w:r>
              <w:rPr>
                <w:sz w:val="28"/>
                <w:szCs w:val="28"/>
                <w:lang w:val="en-US"/>
              </w:rPr>
              <w:t>The secret to successfully and legally lowering your tax liability is preparation. To increase your after-tax income, we proactively suggest tax-saving measures and tax compliance.</w:t>
            </w:r>
          </w:p>
        </w:tc>
      </w:tr>
      <w:tr w14:paraId="2A0D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77BB3948">
            <w:pPr>
              <w:spacing w:after="0" w:line="240" w:lineRule="auto"/>
              <w:rPr>
                <w:sz w:val="28"/>
                <w:szCs w:val="28"/>
                <w:lang w:val="en-US"/>
              </w:rPr>
            </w:pPr>
            <w:r>
              <w:rPr>
                <w:sz w:val="28"/>
                <w:szCs w:val="28"/>
                <w:lang w:val="en-US"/>
              </w:rPr>
              <w:t>4.</w:t>
            </w:r>
          </w:p>
        </w:tc>
        <w:tc>
          <w:tcPr>
            <w:tcW w:w="6428" w:type="dxa"/>
          </w:tcPr>
          <w:p w14:paraId="0628D4D8">
            <w:pPr>
              <w:spacing w:after="0" w:line="240" w:lineRule="auto"/>
              <w:rPr>
                <w:sz w:val="28"/>
                <w:szCs w:val="28"/>
                <w:lang w:val="en-US"/>
              </w:rPr>
            </w:pPr>
            <w:r>
              <w:rPr>
                <w:sz w:val="28"/>
                <w:szCs w:val="28"/>
                <w:lang w:val="en-US"/>
              </w:rPr>
              <w:t>Tax Problems</w:t>
            </w:r>
          </w:p>
          <w:p w14:paraId="677A053C">
            <w:pPr>
              <w:spacing w:after="0" w:line="240" w:lineRule="auto"/>
              <w:rPr>
                <w:sz w:val="28"/>
                <w:szCs w:val="28"/>
                <w:lang w:val="en-US"/>
              </w:rPr>
            </w:pPr>
          </w:p>
          <w:p w14:paraId="64918640">
            <w:pPr>
              <w:spacing w:after="0" w:line="240" w:lineRule="auto"/>
              <w:rPr>
                <w:sz w:val="28"/>
                <w:szCs w:val="28"/>
                <w:lang w:val="en-US"/>
              </w:rPr>
            </w:pPr>
            <w:r>
              <w:rPr>
                <w:sz w:val="28"/>
                <w:szCs w:val="28"/>
                <w:lang w:val="en-US"/>
              </w:rPr>
              <w:t>We’re here to help you resolve your tax problems and put an end to the misery that the IRS can put you through. We pride ourselves on being very efficient, affordable, and of course, extremely discrete.</w:t>
            </w:r>
          </w:p>
        </w:tc>
        <w:tc>
          <w:tcPr>
            <w:tcW w:w="6662" w:type="dxa"/>
          </w:tcPr>
          <w:p w14:paraId="67A3C0BF">
            <w:pPr>
              <w:spacing w:after="0" w:line="240" w:lineRule="auto"/>
              <w:rPr>
                <w:sz w:val="28"/>
                <w:szCs w:val="28"/>
                <w:lang w:val="en-US"/>
              </w:rPr>
            </w:pPr>
            <w:r>
              <w:rPr>
                <w:sz w:val="28"/>
                <w:szCs w:val="28"/>
                <w:lang w:val="en-US"/>
              </w:rPr>
              <w:t>Tax Issues</w:t>
            </w:r>
          </w:p>
          <w:p w14:paraId="10264E0F">
            <w:pPr>
              <w:spacing w:after="0" w:line="240" w:lineRule="auto"/>
              <w:rPr>
                <w:sz w:val="28"/>
                <w:szCs w:val="28"/>
                <w:lang w:val="en-US"/>
              </w:rPr>
            </w:pPr>
          </w:p>
          <w:p w14:paraId="3DD83245">
            <w:pPr>
              <w:spacing w:after="0" w:line="240" w:lineRule="auto"/>
              <w:rPr>
                <w:sz w:val="28"/>
                <w:szCs w:val="28"/>
                <w:lang w:val="en-US"/>
              </w:rPr>
            </w:pPr>
            <w:r>
              <w:rPr>
                <w:sz w:val="28"/>
                <w:szCs w:val="28"/>
                <w:lang w:val="en-US"/>
              </w:rPr>
              <w:t>Our goal is to assist you in resolving your tax issues and ending the suffering that the IRS may cause you. We take great satisfaction in being incredibly discreet, economical, and efficient.</w:t>
            </w:r>
          </w:p>
        </w:tc>
      </w:tr>
      <w:tr w14:paraId="342A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5F0BD4F1">
            <w:pPr>
              <w:spacing w:after="0" w:line="240" w:lineRule="auto"/>
              <w:rPr>
                <w:sz w:val="28"/>
                <w:szCs w:val="28"/>
                <w:lang w:val="en-US"/>
              </w:rPr>
            </w:pPr>
            <w:r>
              <w:rPr>
                <w:sz w:val="28"/>
                <w:szCs w:val="28"/>
                <w:lang w:val="en-US"/>
              </w:rPr>
              <w:t>5.</w:t>
            </w:r>
          </w:p>
        </w:tc>
        <w:tc>
          <w:tcPr>
            <w:tcW w:w="6428" w:type="dxa"/>
          </w:tcPr>
          <w:p w14:paraId="4B064C0E">
            <w:pPr>
              <w:spacing w:after="0" w:line="240" w:lineRule="auto"/>
              <w:rPr>
                <w:sz w:val="28"/>
                <w:szCs w:val="28"/>
                <w:lang w:val="en-US"/>
              </w:rPr>
            </w:pPr>
            <w:r>
              <w:rPr>
                <w:sz w:val="28"/>
                <w:szCs w:val="28"/>
                <w:lang w:val="en-US"/>
              </w:rPr>
              <w:t>Audit – Highest Level of Assurance</w:t>
            </w:r>
          </w:p>
          <w:p w14:paraId="4BA09239">
            <w:pPr>
              <w:spacing w:after="0" w:line="240" w:lineRule="auto"/>
              <w:rPr>
                <w:sz w:val="28"/>
                <w:szCs w:val="28"/>
                <w:lang w:val="en-US"/>
              </w:rPr>
            </w:pPr>
          </w:p>
          <w:p w14:paraId="6A166614">
            <w:pPr>
              <w:spacing w:after="0" w:line="240" w:lineRule="auto"/>
              <w:rPr>
                <w:sz w:val="28"/>
                <w:szCs w:val="28"/>
                <w:lang w:val="en-US"/>
              </w:rPr>
            </w:pPr>
            <w:r>
              <w:rPr>
                <w:sz w:val="28"/>
                <w:szCs w:val="28"/>
                <w:lang w:val="en-US"/>
              </w:rPr>
              <w:t>An audit provides the highest level of assurance. An audit is a methodical review and objective examination of the financial statements, including the verification of specific information as determined by the auditor or as established by general practice.</w:t>
            </w:r>
          </w:p>
          <w:p w14:paraId="7856F124">
            <w:pPr>
              <w:spacing w:after="0" w:line="240" w:lineRule="auto"/>
              <w:rPr>
                <w:sz w:val="28"/>
                <w:szCs w:val="28"/>
                <w:lang w:val="en-US"/>
              </w:rPr>
            </w:pPr>
          </w:p>
          <w:p w14:paraId="63F502F5">
            <w:pPr>
              <w:spacing w:after="0" w:line="240" w:lineRule="auto"/>
              <w:rPr>
                <w:sz w:val="28"/>
                <w:szCs w:val="28"/>
                <w:lang w:val="en-US"/>
              </w:rPr>
            </w:pPr>
            <w:r>
              <w:rPr>
                <w:sz w:val="28"/>
                <w:szCs w:val="28"/>
                <w:lang w:val="en-US"/>
              </w:rPr>
              <w:t>Our work includes a review of internal controls, testing of selected transactions, and communication with third parties. Based on our findings, we issue a report on whether the financial statements are fairly stated and free of material misstatements.</w:t>
            </w:r>
          </w:p>
        </w:tc>
        <w:tc>
          <w:tcPr>
            <w:tcW w:w="6662" w:type="dxa"/>
          </w:tcPr>
          <w:p w14:paraId="548C1A18">
            <w:pPr>
              <w:spacing w:after="0" w:line="240" w:lineRule="auto"/>
              <w:rPr>
                <w:sz w:val="28"/>
                <w:szCs w:val="28"/>
                <w:lang w:val="en-US"/>
              </w:rPr>
            </w:pPr>
            <w:r>
              <w:rPr>
                <w:sz w:val="28"/>
                <w:szCs w:val="28"/>
                <w:lang w:val="en-US"/>
              </w:rPr>
              <w:t>Audit: The Highest Assurance Level</w:t>
            </w:r>
          </w:p>
          <w:p w14:paraId="0E1231CF">
            <w:pPr>
              <w:spacing w:after="0" w:line="240" w:lineRule="auto"/>
              <w:rPr>
                <w:sz w:val="28"/>
                <w:szCs w:val="28"/>
                <w:lang w:val="en-US"/>
              </w:rPr>
            </w:pPr>
          </w:p>
          <w:p w14:paraId="1DD1EDB4">
            <w:pPr>
              <w:spacing w:after="0" w:line="240" w:lineRule="auto"/>
              <w:rPr>
                <w:sz w:val="28"/>
                <w:szCs w:val="28"/>
                <w:lang w:val="en-US"/>
              </w:rPr>
            </w:pPr>
            <w:r>
              <w:rPr>
                <w:sz w:val="28"/>
                <w:szCs w:val="28"/>
                <w:lang w:val="en-US"/>
              </w:rPr>
              <w:t>For the highest level of assurance, an audit is necessary. An audit is a systematic, impartial review and analysis of the financial statements that include the confirmation of particular data as decided by the auditor or as required by standard procedure.</w:t>
            </w:r>
          </w:p>
          <w:p w14:paraId="1998C3D9">
            <w:pPr>
              <w:spacing w:after="0" w:line="240" w:lineRule="auto"/>
              <w:rPr>
                <w:sz w:val="28"/>
                <w:szCs w:val="28"/>
                <w:lang w:val="en-US"/>
              </w:rPr>
            </w:pPr>
          </w:p>
          <w:p w14:paraId="497F4FF0">
            <w:pPr>
              <w:spacing w:after="0" w:line="240" w:lineRule="auto"/>
              <w:rPr>
                <w:sz w:val="28"/>
                <w:szCs w:val="28"/>
                <w:lang w:val="en-US"/>
              </w:rPr>
            </w:pPr>
            <w:r>
              <w:rPr>
                <w:sz w:val="28"/>
                <w:szCs w:val="28"/>
                <w:lang w:val="en-US"/>
              </w:rPr>
              <w:t>Communication with third parties, testing specific transactions, and examining internal controls are all part of our work. Based on our findings, we report on the fairness and absence of material misstatements in the financial statements.</w:t>
            </w:r>
          </w:p>
        </w:tc>
      </w:tr>
      <w:tr w14:paraId="5524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5EE3E908">
            <w:pPr>
              <w:spacing w:after="0" w:line="240" w:lineRule="auto"/>
              <w:rPr>
                <w:sz w:val="28"/>
                <w:szCs w:val="28"/>
                <w:lang w:val="en-US"/>
              </w:rPr>
            </w:pPr>
            <w:r>
              <w:rPr>
                <w:sz w:val="28"/>
                <w:szCs w:val="28"/>
                <w:lang w:val="en-US"/>
              </w:rPr>
              <w:t>6.</w:t>
            </w:r>
          </w:p>
        </w:tc>
        <w:tc>
          <w:tcPr>
            <w:tcW w:w="6428" w:type="dxa"/>
          </w:tcPr>
          <w:p w14:paraId="686FBF9B">
            <w:pPr>
              <w:spacing w:after="0" w:line="240" w:lineRule="auto"/>
              <w:rPr>
                <w:sz w:val="28"/>
                <w:szCs w:val="28"/>
                <w:lang w:val="en-US"/>
              </w:rPr>
            </w:pPr>
            <w:r>
              <w:rPr>
                <w:sz w:val="28"/>
                <w:szCs w:val="28"/>
                <w:lang w:val="en-US"/>
              </w:rPr>
              <w:t>Check out the other features</w:t>
            </w:r>
          </w:p>
        </w:tc>
        <w:tc>
          <w:tcPr>
            <w:tcW w:w="6662" w:type="dxa"/>
          </w:tcPr>
          <w:p w14:paraId="22168623">
            <w:pPr>
              <w:spacing w:after="0" w:line="240" w:lineRule="auto"/>
              <w:rPr>
                <w:sz w:val="28"/>
                <w:szCs w:val="28"/>
                <w:lang w:val="en-US"/>
              </w:rPr>
            </w:pPr>
            <w:r>
              <w:rPr>
                <w:sz w:val="28"/>
                <w:szCs w:val="28"/>
                <w:lang w:val="en-US"/>
              </w:rPr>
              <w:t>Explore the additional features available.</w:t>
            </w:r>
          </w:p>
        </w:tc>
      </w:tr>
      <w:tr w14:paraId="1D6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79CBE1D7">
            <w:pPr>
              <w:spacing w:after="0" w:line="240" w:lineRule="auto"/>
              <w:rPr>
                <w:sz w:val="28"/>
                <w:szCs w:val="28"/>
                <w:lang w:val="en-US"/>
              </w:rPr>
            </w:pPr>
            <w:r>
              <w:rPr>
                <w:sz w:val="28"/>
                <w:szCs w:val="28"/>
                <w:lang w:val="en-US"/>
              </w:rPr>
              <w:t>7.</w:t>
            </w:r>
          </w:p>
        </w:tc>
        <w:tc>
          <w:tcPr>
            <w:tcW w:w="6428" w:type="dxa"/>
          </w:tcPr>
          <w:p w14:paraId="1E6C47B0">
            <w:pPr>
              <w:spacing w:after="0" w:line="240" w:lineRule="auto"/>
              <w:rPr>
                <w:sz w:val="28"/>
                <w:szCs w:val="28"/>
                <w:lang w:val="en-US"/>
              </w:rPr>
            </w:pPr>
            <w:r>
              <w:rPr>
                <w:sz w:val="28"/>
                <w:szCs w:val="28"/>
                <w:lang w:val="en-US"/>
              </w:rPr>
              <w:t>Shortcuts</w:t>
            </w:r>
          </w:p>
          <w:p w14:paraId="3B06F185">
            <w:pPr>
              <w:spacing w:after="0" w:line="240" w:lineRule="auto"/>
              <w:rPr>
                <w:sz w:val="28"/>
                <w:szCs w:val="28"/>
                <w:lang w:val="en-US"/>
              </w:rPr>
            </w:pPr>
          </w:p>
          <w:p w14:paraId="1DA3E7E6">
            <w:pPr>
              <w:spacing w:after="0" w:line="240" w:lineRule="auto"/>
              <w:rPr>
                <w:sz w:val="28"/>
                <w:szCs w:val="28"/>
                <w:lang w:val="en-US"/>
              </w:rPr>
            </w:pPr>
            <w:r>
              <w:rPr>
                <w:sz w:val="28"/>
                <w:szCs w:val="28"/>
                <w:lang w:val="en-US"/>
              </w:rPr>
              <w:t>A list of key combinations for QuickBooks that make common tasks quicker.</w:t>
            </w:r>
          </w:p>
        </w:tc>
        <w:tc>
          <w:tcPr>
            <w:tcW w:w="6662" w:type="dxa"/>
          </w:tcPr>
          <w:p w14:paraId="2756ECB1">
            <w:pPr>
              <w:spacing w:after="0" w:line="240" w:lineRule="auto"/>
              <w:rPr>
                <w:sz w:val="28"/>
                <w:szCs w:val="28"/>
                <w:lang w:val="en-US"/>
              </w:rPr>
            </w:pPr>
            <w:r>
              <w:rPr>
                <w:sz w:val="28"/>
                <w:szCs w:val="28"/>
                <w:lang w:val="en-US"/>
              </w:rPr>
              <w:t>Shortcuts</w:t>
            </w:r>
          </w:p>
          <w:p w14:paraId="4CC31A57">
            <w:pPr>
              <w:spacing w:after="0" w:line="240" w:lineRule="auto"/>
              <w:rPr>
                <w:sz w:val="28"/>
                <w:szCs w:val="28"/>
                <w:lang w:val="en-US"/>
              </w:rPr>
            </w:pPr>
          </w:p>
          <w:p w14:paraId="34042085">
            <w:pPr>
              <w:spacing w:after="0" w:line="240" w:lineRule="auto"/>
              <w:rPr>
                <w:sz w:val="28"/>
                <w:szCs w:val="28"/>
                <w:lang w:val="en-US"/>
              </w:rPr>
            </w:pPr>
            <w:r>
              <w:rPr>
                <w:sz w:val="28"/>
                <w:szCs w:val="28"/>
                <w:lang w:val="en-US"/>
              </w:rPr>
              <w:t>A list of key QuickBooks combinations that speed up common tasks.</w:t>
            </w:r>
          </w:p>
        </w:tc>
      </w:tr>
      <w:tr w14:paraId="4D01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41F65A6E">
            <w:pPr>
              <w:spacing w:after="0" w:line="240" w:lineRule="auto"/>
              <w:rPr>
                <w:sz w:val="28"/>
                <w:szCs w:val="28"/>
                <w:lang w:val="en-US"/>
              </w:rPr>
            </w:pPr>
            <w:r>
              <w:rPr>
                <w:sz w:val="28"/>
                <w:szCs w:val="28"/>
                <w:lang w:val="en-US"/>
              </w:rPr>
              <w:t>8.</w:t>
            </w:r>
          </w:p>
        </w:tc>
        <w:tc>
          <w:tcPr>
            <w:tcW w:w="6428" w:type="dxa"/>
          </w:tcPr>
          <w:p w14:paraId="5D488E60">
            <w:pPr>
              <w:spacing w:after="0" w:line="240" w:lineRule="auto"/>
              <w:rPr>
                <w:sz w:val="28"/>
                <w:szCs w:val="28"/>
                <w:lang w:val="en-US"/>
              </w:rPr>
            </w:pPr>
            <w:r>
              <w:rPr>
                <w:sz w:val="28"/>
                <w:szCs w:val="28"/>
                <w:lang w:val="en-US"/>
              </w:rPr>
              <w:t>Efficiency Tips</w:t>
            </w:r>
          </w:p>
          <w:p w14:paraId="438ADC4E">
            <w:pPr>
              <w:spacing w:after="0" w:line="240" w:lineRule="auto"/>
              <w:rPr>
                <w:sz w:val="28"/>
                <w:szCs w:val="28"/>
                <w:lang w:val="en-US"/>
              </w:rPr>
            </w:pPr>
          </w:p>
          <w:p w14:paraId="22F807BA">
            <w:pPr>
              <w:spacing w:after="0" w:line="240" w:lineRule="auto"/>
              <w:rPr>
                <w:sz w:val="28"/>
                <w:szCs w:val="28"/>
                <w:lang w:val="en-US"/>
              </w:rPr>
            </w:pPr>
            <w:r>
              <w:rPr>
                <w:sz w:val="28"/>
                <w:szCs w:val="28"/>
                <w:lang w:val="en-US"/>
              </w:rPr>
              <w:t>Some tips designed to increase the overall efficiency of your QuickBooks experience.</w:t>
            </w:r>
          </w:p>
        </w:tc>
        <w:tc>
          <w:tcPr>
            <w:tcW w:w="6662" w:type="dxa"/>
          </w:tcPr>
          <w:p w14:paraId="233597A3">
            <w:pPr>
              <w:spacing w:after="0" w:line="240" w:lineRule="auto"/>
              <w:rPr>
                <w:sz w:val="28"/>
                <w:szCs w:val="28"/>
                <w:lang w:val="en-US"/>
              </w:rPr>
            </w:pPr>
            <w:r>
              <w:rPr>
                <w:sz w:val="28"/>
                <w:szCs w:val="28"/>
                <w:lang w:val="en-US"/>
              </w:rPr>
              <w:t>Efficiency Advice</w:t>
            </w:r>
          </w:p>
          <w:p w14:paraId="5DEECD8D">
            <w:pPr>
              <w:spacing w:after="0" w:line="240" w:lineRule="auto"/>
              <w:rPr>
                <w:sz w:val="28"/>
                <w:szCs w:val="28"/>
                <w:lang w:val="en-US"/>
              </w:rPr>
            </w:pPr>
          </w:p>
          <w:p w14:paraId="204D3547">
            <w:pPr>
              <w:spacing w:after="0" w:line="240" w:lineRule="auto"/>
              <w:rPr>
                <w:sz w:val="28"/>
                <w:szCs w:val="28"/>
                <w:lang w:val="en-US"/>
              </w:rPr>
            </w:pPr>
            <w:r>
              <w:rPr>
                <w:sz w:val="28"/>
                <w:szCs w:val="28"/>
                <w:lang w:val="en-US"/>
              </w:rPr>
              <w:t>The following advice is intended to make your QuickBooks experience more efficient overall.</w:t>
            </w:r>
          </w:p>
        </w:tc>
      </w:tr>
      <w:tr w14:paraId="0336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425468B6">
            <w:pPr>
              <w:spacing w:after="0" w:line="240" w:lineRule="auto"/>
              <w:rPr>
                <w:sz w:val="28"/>
                <w:szCs w:val="28"/>
                <w:lang w:val="en-US"/>
              </w:rPr>
            </w:pPr>
            <w:r>
              <w:rPr>
                <w:sz w:val="28"/>
                <w:szCs w:val="28"/>
                <w:lang w:val="en-US"/>
              </w:rPr>
              <w:t>9.</w:t>
            </w:r>
          </w:p>
        </w:tc>
        <w:tc>
          <w:tcPr>
            <w:tcW w:w="6428" w:type="dxa"/>
          </w:tcPr>
          <w:p w14:paraId="6D1C4555">
            <w:pPr>
              <w:spacing w:after="0" w:line="240" w:lineRule="auto"/>
              <w:rPr>
                <w:sz w:val="28"/>
                <w:szCs w:val="28"/>
                <w:lang w:val="en-US"/>
              </w:rPr>
            </w:pPr>
            <w:r>
              <w:rPr>
                <w:sz w:val="28"/>
                <w:szCs w:val="28"/>
                <w:lang w:val="en-US"/>
              </w:rPr>
              <w:t>Accuracy Tips</w:t>
            </w:r>
          </w:p>
          <w:p w14:paraId="709CB8E0">
            <w:pPr>
              <w:spacing w:after="0" w:line="240" w:lineRule="auto"/>
              <w:rPr>
                <w:sz w:val="28"/>
                <w:szCs w:val="28"/>
                <w:lang w:val="en-US"/>
              </w:rPr>
            </w:pPr>
          </w:p>
          <w:p w14:paraId="3B41E0C4">
            <w:pPr>
              <w:spacing w:after="0" w:line="240" w:lineRule="auto"/>
              <w:rPr>
                <w:sz w:val="28"/>
                <w:szCs w:val="28"/>
                <w:lang w:val="en-US"/>
              </w:rPr>
            </w:pPr>
            <w:r>
              <w:rPr>
                <w:sz w:val="28"/>
                <w:szCs w:val="28"/>
                <w:lang w:val="en-US"/>
              </w:rPr>
              <w:t>Several tips to help increase the accuracy of your QuickBooks experience.</w:t>
            </w:r>
          </w:p>
        </w:tc>
        <w:tc>
          <w:tcPr>
            <w:tcW w:w="6662" w:type="dxa"/>
          </w:tcPr>
          <w:p w14:paraId="2FA13D00">
            <w:pPr>
              <w:spacing w:after="0" w:line="240" w:lineRule="auto"/>
              <w:rPr>
                <w:sz w:val="28"/>
                <w:szCs w:val="28"/>
                <w:lang w:val="en-US"/>
              </w:rPr>
            </w:pPr>
            <w:r>
              <w:rPr>
                <w:sz w:val="28"/>
                <w:szCs w:val="28"/>
                <w:lang w:val="en-US"/>
              </w:rPr>
              <w:t>Accuracy Advice</w:t>
            </w:r>
          </w:p>
          <w:p w14:paraId="57ADF247">
            <w:pPr>
              <w:spacing w:after="0" w:line="240" w:lineRule="auto"/>
              <w:rPr>
                <w:sz w:val="28"/>
                <w:szCs w:val="28"/>
                <w:lang w:val="en-US"/>
              </w:rPr>
            </w:pPr>
          </w:p>
          <w:p w14:paraId="69588017">
            <w:pPr>
              <w:spacing w:after="0" w:line="240" w:lineRule="auto"/>
              <w:rPr>
                <w:sz w:val="28"/>
                <w:szCs w:val="28"/>
                <w:lang w:val="en-US"/>
              </w:rPr>
            </w:pPr>
            <w:r>
              <w:rPr>
                <w:sz w:val="28"/>
                <w:szCs w:val="28"/>
                <w:lang w:val="en-US"/>
              </w:rPr>
              <w:t>A few suggestions to improve the accuracy of your QuickBooks experience.</w:t>
            </w:r>
          </w:p>
        </w:tc>
      </w:tr>
      <w:tr w14:paraId="3F0E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1BAD28B8">
            <w:pPr>
              <w:spacing w:after="0" w:line="240" w:lineRule="auto"/>
              <w:rPr>
                <w:sz w:val="28"/>
                <w:szCs w:val="28"/>
                <w:lang w:val="en-US"/>
              </w:rPr>
            </w:pPr>
            <w:r>
              <w:rPr>
                <w:sz w:val="28"/>
                <w:szCs w:val="28"/>
                <w:lang w:val="en-US"/>
              </w:rPr>
              <w:t>10.</w:t>
            </w:r>
          </w:p>
        </w:tc>
        <w:tc>
          <w:tcPr>
            <w:tcW w:w="6428" w:type="dxa"/>
          </w:tcPr>
          <w:p w14:paraId="21CDD783">
            <w:pPr>
              <w:spacing w:after="0" w:line="240" w:lineRule="auto"/>
              <w:rPr>
                <w:sz w:val="28"/>
                <w:szCs w:val="28"/>
                <w:lang w:val="en-US"/>
              </w:rPr>
            </w:pPr>
            <w:r>
              <w:rPr>
                <w:sz w:val="28"/>
                <w:szCs w:val="28"/>
                <w:lang w:val="en-US"/>
              </w:rPr>
              <w:t>Advanced Features</w:t>
            </w:r>
          </w:p>
          <w:p w14:paraId="70D18F62">
            <w:pPr>
              <w:spacing w:after="0" w:line="240" w:lineRule="auto"/>
              <w:rPr>
                <w:sz w:val="28"/>
                <w:szCs w:val="28"/>
                <w:lang w:val="en-US"/>
              </w:rPr>
            </w:pPr>
          </w:p>
          <w:p w14:paraId="5CFFD330">
            <w:pPr>
              <w:spacing w:after="0" w:line="240" w:lineRule="auto"/>
              <w:rPr>
                <w:sz w:val="28"/>
                <w:szCs w:val="28"/>
                <w:lang w:val="en-US"/>
              </w:rPr>
            </w:pPr>
            <w:r>
              <w:rPr>
                <w:sz w:val="28"/>
                <w:szCs w:val="28"/>
                <w:lang w:val="en-US"/>
              </w:rPr>
              <w:t>Several tips and tricks to help make even the most advanced QuickBooks tasks easier and more efficient.</w:t>
            </w:r>
          </w:p>
        </w:tc>
        <w:tc>
          <w:tcPr>
            <w:tcW w:w="6662" w:type="dxa"/>
          </w:tcPr>
          <w:p w14:paraId="4B39CF00">
            <w:pPr>
              <w:spacing w:after="0" w:line="240" w:lineRule="auto"/>
              <w:rPr>
                <w:sz w:val="28"/>
                <w:szCs w:val="28"/>
                <w:lang w:val="en-US"/>
              </w:rPr>
            </w:pPr>
            <w:r>
              <w:rPr>
                <w:sz w:val="28"/>
                <w:szCs w:val="28"/>
                <w:lang w:val="en-US"/>
              </w:rPr>
              <w:t>Advanced Features</w:t>
            </w:r>
          </w:p>
          <w:p w14:paraId="06A34183">
            <w:pPr>
              <w:spacing w:after="0" w:line="240" w:lineRule="auto"/>
              <w:rPr>
                <w:sz w:val="28"/>
                <w:szCs w:val="28"/>
                <w:lang w:val="en-US"/>
              </w:rPr>
            </w:pPr>
          </w:p>
          <w:p w14:paraId="5D55C90E">
            <w:pPr>
              <w:spacing w:after="0" w:line="240" w:lineRule="auto"/>
              <w:rPr>
                <w:sz w:val="28"/>
                <w:szCs w:val="28"/>
                <w:lang w:val="en-US"/>
              </w:rPr>
            </w:pPr>
            <w:r>
              <w:rPr>
                <w:sz w:val="28"/>
                <w:szCs w:val="28"/>
                <w:lang w:val="en-US"/>
              </w:rPr>
              <w:t>Several pointers to help simplify and improve the efficiency of even the most complex QuickBooks tasks.</w:t>
            </w:r>
          </w:p>
        </w:tc>
      </w:tr>
      <w:tr w14:paraId="715B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614F984B">
            <w:pPr>
              <w:spacing w:after="0" w:line="240" w:lineRule="auto"/>
              <w:rPr>
                <w:sz w:val="28"/>
                <w:szCs w:val="28"/>
                <w:lang w:val="en-US"/>
              </w:rPr>
            </w:pPr>
            <w:r>
              <w:rPr>
                <w:sz w:val="28"/>
                <w:szCs w:val="28"/>
                <w:lang w:val="en-US"/>
              </w:rPr>
              <w:t>11.</w:t>
            </w:r>
          </w:p>
        </w:tc>
        <w:tc>
          <w:tcPr>
            <w:tcW w:w="6428" w:type="dxa"/>
          </w:tcPr>
          <w:p w14:paraId="4C3C79D5">
            <w:pPr>
              <w:spacing w:after="0" w:line="240" w:lineRule="auto"/>
              <w:rPr>
                <w:sz w:val="28"/>
                <w:szCs w:val="28"/>
                <w:lang w:val="en-US"/>
              </w:rPr>
            </w:pPr>
            <w:r>
              <w:rPr>
                <w:sz w:val="28"/>
                <w:szCs w:val="28"/>
                <w:lang w:val="en-US"/>
              </w:rPr>
              <w:t>QuickBooks Online</w:t>
            </w:r>
          </w:p>
          <w:p w14:paraId="471ACB3A">
            <w:pPr>
              <w:spacing w:after="0" w:line="240" w:lineRule="auto"/>
              <w:rPr>
                <w:sz w:val="28"/>
                <w:szCs w:val="28"/>
                <w:lang w:val="en-US"/>
              </w:rPr>
            </w:pPr>
          </w:p>
          <w:p w14:paraId="45925022">
            <w:pPr>
              <w:spacing w:after="0" w:line="240" w:lineRule="auto"/>
              <w:rPr>
                <w:sz w:val="28"/>
                <w:szCs w:val="28"/>
                <w:lang w:val="en-US"/>
              </w:rPr>
            </w:pPr>
            <w:r>
              <w:rPr>
                <w:sz w:val="28"/>
                <w:szCs w:val="28"/>
                <w:lang w:val="en-US"/>
              </w:rPr>
              <w:t>QuickBooks Online is a cloud-based financial management software that helps businesses manage their finances.</w:t>
            </w:r>
          </w:p>
        </w:tc>
        <w:tc>
          <w:tcPr>
            <w:tcW w:w="6662" w:type="dxa"/>
          </w:tcPr>
          <w:p w14:paraId="5BE066F4">
            <w:pPr>
              <w:spacing w:after="0" w:line="240" w:lineRule="auto"/>
              <w:rPr>
                <w:sz w:val="28"/>
                <w:szCs w:val="28"/>
                <w:lang w:val="en-US"/>
              </w:rPr>
            </w:pPr>
            <w:r>
              <w:rPr>
                <w:sz w:val="28"/>
                <w:szCs w:val="28"/>
                <w:lang w:val="en-US"/>
              </w:rPr>
              <w:t>Online QuickBooks</w:t>
            </w:r>
          </w:p>
          <w:p w14:paraId="4ADA9028">
            <w:pPr>
              <w:spacing w:after="0" w:line="240" w:lineRule="auto"/>
              <w:rPr>
                <w:sz w:val="28"/>
                <w:szCs w:val="28"/>
                <w:lang w:val="en-US"/>
              </w:rPr>
            </w:pPr>
          </w:p>
          <w:p w14:paraId="19190EDB">
            <w:pPr>
              <w:spacing w:after="0" w:line="240" w:lineRule="auto"/>
              <w:rPr>
                <w:sz w:val="28"/>
                <w:szCs w:val="28"/>
                <w:lang w:val="en-US"/>
              </w:rPr>
            </w:pPr>
            <w:r>
              <w:rPr>
                <w:sz w:val="28"/>
                <w:szCs w:val="28"/>
                <w:lang w:val="en-US"/>
              </w:rPr>
              <w:t>A cloud-based financial management tool called QuickBooks Online assists companies in handling their money.</w:t>
            </w:r>
          </w:p>
        </w:tc>
      </w:tr>
      <w:tr w14:paraId="28C7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0D7BF757">
            <w:pPr>
              <w:spacing w:after="0" w:line="240" w:lineRule="auto"/>
              <w:rPr>
                <w:sz w:val="28"/>
                <w:szCs w:val="28"/>
                <w:lang w:val="en-US"/>
              </w:rPr>
            </w:pPr>
            <w:r>
              <w:rPr>
                <w:sz w:val="28"/>
                <w:szCs w:val="28"/>
                <w:lang w:val="en-US"/>
              </w:rPr>
              <w:t>12.</w:t>
            </w:r>
          </w:p>
        </w:tc>
        <w:tc>
          <w:tcPr>
            <w:tcW w:w="6428" w:type="dxa"/>
          </w:tcPr>
          <w:p w14:paraId="588D3BB8">
            <w:pPr>
              <w:spacing w:after="0" w:line="240" w:lineRule="auto"/>
              <w:rPr>
                <w:sz w:val="28"/>
                <w:szCs w:val="28"/>
                <w:lang w:val="en-US"/>
              </w:rPr>
            </w:pPr>
            <w:r>
              <w:rPr>
                <w:sz w:val="28"/>
                <w:szCs w:val="28"/>
                <w:lang w:val="en-US"/>
              </w:rPr>
              <w:t>Setup and Customization Tips</w:t>
            </w:r>
          </w:p>
          <w:p w14:paraId="3D38DFBB">
            <w:pPr>
              <w:spacing w:after="0" w:line="240" w:lineRule="auto"/>
              <w:rPr>
                <w:sz w:val="28"/>
                <w:szCs w:val="28"/>
                <w:lang w:val="en-US"/>
              </w:rPr>
            </w:pPr>
          </w:p>
          <w:p w14:paraId="67CC898A">
            <w:pPr>
              <w:spacing w:after="0" w:line="240" w:lineRule="auto"/>
              <w:rPr>
                <w:sz w:val="28"/>
                <w:szCs w:val="28"/>
                <w:lang w:val="en-US"/>
              </w:rPr>
            </w:pPr>
            <w:r>
              <w:rPr>
                <w:sz w:val="28"/>
                <w:szCs w:val="28"/>
                <w:lang w:val="en-US"/>
              </w:rPr>
              <w:t>Information on helpful features like password protecting, QuickBooks sharing, and other customizations.</w:t>
            </w:r>
          </w:p>
        </w:tc>
        <w:tc>
          <w:tcPr>
            <w:tcW w:w="6662" w:type="dxa"/>
          </w:tcPr>
          <w:p w14:paraId="542C65B4">
            <w:pPr>
              <w:spacing w:after="0" w:line="240" w:lineRule="auto"/>
              <w:rPr>
                <w:sz w:val="28"/>
                <w:szCs w:val="28"/>
                <w:lang w:val="en-US"/>
              </w:rPr>
            </w:pPr>
            <w:r>
              <w:rPr>
                <w:sz w:val="28"/>
                <w:szCs w:val="28"/>
                <w:lang w:val="en-US"/>
              </w:rPr>
              <w:t>Tip for Configuration and Personalization</w:t>
            </w:r>
          </w:p>
          <w:p w14:paraId="46467D1D">
            <w:pPr>
              <w:spacing w:after="0" w:line="240" w:lineRule="auto"/>
              <w:rPr>
                <w:sz w:val="28"/>
                <w:szCs w:val="28"/>
                <w:lang w:val="en-US"/>
              </w:rPr>
            </w:pPr>
          </w:p>
          <w:p w14:paraId="2CC5512B">
            <w:pPr>
              <w:spacing w:after="0" w:line="240" w:lineRule="auto"/>
              <w:rPr>
                <w:sz w:val="28"/>
                <w:szCs w:val="28"/>
                <w:lang w:val="en-US"/>
              </w:rPr>
            </w:pPr>
            <w:r>
              <w:rPr>
                <w:sz w:val="28"/>
                <w:szCs w:val="28"/>
                <w:lang w:val="en-US"/>
              </w:rPr>
              <w:t>Details about useful features such as QuickBooks sharing, password protection, and other customizations.</w:t>
            </w:r>
          </w:p>
        </w:tc>
      </w:tr>
    </w:tbl>
    <w:p w14:paraId="47CB7BCD">
      <w:pPr>
        <w:rPr>
          <w:lang w:val="en-US"/>
        </w:rPr>
      </w:pPr>
    </w:p>
    <w:p w14:paraId="3B5B6DA0">
      <w:pPr>
        <w:rPr>
          <w:lang w:val="en-US"/>
        </w:rPr>
      </w:pPr>
    </w:p>
    <w:p w14:paraId="5D81E1C1">
      <w:pPr>
        <w:jc w:val="center"/>
        <w:rPr>
          <w:b/>
          <w:bCs/>
          <w:sz w:val="36"/>
          <w:szCs w:val="36"/>
          <w:lang w:val="en-US"/>
        </w:rPr>
      </w:pPr>
      <w:r>
        <w:rPr>
          <w:b/>
          <w:bCs/>
          <w:sz w:val="36"/>
          <w:szCs w:val="36"/>
          <w:lang w:val="en-US"/>
        </w:rPr>
        <w:t>Contact Us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379"/>
        <w:gridCol w:w="6723"/>
      </w:tblGrid>
      <w:tr w14:paraId="7237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4BFE8BB">
            <w:pPr>
              <w:spacing w:after="0" w:line="240" w:lineRule="auto"/>
              <w:rPr>
                <w:b/>
                <w:bCs/>
                <w:sz w:val="32"/>
                <w:szCs w:val="32"/>
                <w:lang w:val="en-US"/>
              </w:rPr>
            </w:pPr>
            <w:r>
              <w:rPr>
                <w:b/>
                <w:bCs/>
                <w:sz w:val="32"/>
                <w:szCs w:val="32"/>
                <w:lang w:val="en-US"/>
              </w:rPr>
              <w:t>S.no</w:t>
            </w:r>
          </w:p>
        </w:tc>
        <w:tc>
          <w:tcPr>
            <w:tcW w:w="6379" w:type="dxa"/>
          </w:tcPr>
          <w:p w14:paraId="1150394F">
            <w:pPr>
              <w:spacing w:after="0" w:line="240" w:lineRule="auto"/>
              <w:rPr>
                <w:b/>
                <w:bCs/>
                <w:sz w:val="32"/>
                <w:szCs w:val="32"/>
                <w:lang w:val="en-US"/>
              </w:rPr>
            </w:pPr>
            <w:r>
              <w:rPr>
                <w:b/>
                <w:bCs/>
                <w:sz w:val="32"/>
                <w:szCs w:val="32"/>
                <w:lang w:val="en-US"/>
              </w:rPr>
              <w:t>Original</w:t>
            </w:r>
          </w:p>
        </w:tc>
        <w:tc>
          <w:tcPr>
            <w:tcW w:w="6723" w:type="dxa"/>
          </w:tcPr>
          <w:p w14:paraId="4DB34A57">
            <w:pPr>
              <w:spacing w:after="0" w:line="240" w:lineRule="auto"/>
              <w:rPr>
                <w:b/>
                <w:bCs/>
                <w:sz w:val="32"/>
                <w:szCs w:val="32"/>
                <w:lang w:val="en-US"/>
              </w:rPr>
            </w:pPr>
            <w:r>
              <w:rPr>
                <w:b/>
                <w:bCs/>
                <w:sz w:val="32"/>
                <w:szCs w:val="32"/>
                <w:lang w:val="en-US"/>
              </w:rPr>
              <w:t>Rinsed</w:t>
            </w:r>
          </w:p>
        </w:tc>
      </w:tr>
      <w:tr w14:paraId="4C5A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FC401EA">
            <w:pPr>
              <w:spacing w:after="0" w:line="240" w:lineRule="auto"/>
              <w:rPr>
                <w:sz w:val="28"/>
                <w:szCs w:val="28"/>
                <w:lang w:val="en-US"/>
              </w:rPr>
            </w:pPr>
            <w:r>
              <w:rPr>
                <w:sz w:val="28"/>
                <w:szCs w:val="28"/>
                <w:lang w:val="en-US"/>
              </w:rPr>
              <w:t>1.</w:t>
            </w:r>
          </w:p>
        </w:tc>
        <w:tc>
          <w:tcPr>
            <w:tcW w:w="6379" w:type="dxa"/>
          </w:tcPr>
          <w:p w14:paraId="3590C478">
            <w:pPr>
              <w:spacing w:after="0" w:line="240" w:lineRule="auto"/>
              <w:rPr>
                <w:sz w:val="28"/>
                <w:szCs w:val="28"/>
                <w:lang w:val="en-US"/>
              </w:rPr>
            </w:pPr>
            <w:r>
              <w:rPr>
                <w:sz w:val="28"/>
                <w:szCs w:val="28"/>
                <w:lang w:val="en-US"/>
              </w:rPr>
              <w:t>Don’t wait!</w:t>
            </w:r>
          </w:p>
          <w:p w14:paraId="7D8A4DD6">
            <w:pPr>
              <w:spacing w:after="0" w:line="240" w:lineRule="auto"/>
              <w:rPr>
                <w:sz w:val="28"/>
                <w:szCs w:val="28"/>
                <w:lang w:val="en-US"/>
              </w:rPr>
            </w:pPr>
            <w:r>
              <w:rPr>
                <w:sz w:val="28"/>
                <w:szCs w:val="28"/>
                <w:lang w:val="en-US"/>
              </w:rPr>
              <w:t>Contact us today</w:t>
            </w:r>
          </w:p>
        </w:tc>
        <w:tc>
          <w:tcPr>
            <w:tcW w:w="6723" w:type="dxa"/>
          </w:tcPr>
          <w:p w14:paraId="049308A6">
            <w:pPr>
              <w:spacing w:after="0" w:line="240" w:lineRule="auto"/>
              <w:rPr>
                <w:sz w:val="28"/>
                <w:szCs w:val="28"/>
                <w:lang w:val="en-US"/>
              </w:rPr>
            </w:pPr>
            <w:r>
              <w:rPr>
                <w:sz w:val="28"/>
                <w:szCs w:val="28"/>
                <w:lang w:val="en-US"/>
              </w:rPr>
              <w:t>Don’t wait!</w:t>
            </w:r>
          </w:p>
          <w:p w14:paraId="3DD91729">
            <w:pPr>
              <w:spacing w:after="0" w:line="240" w:lineRule="auto"/>
              <w:rPr>
                <w:sz w:val="28"/>
                <w:szCs w:val="28"/>
                <w:lang w:val="en-US"/>
              </w:rPr>
            </w:pPr>
            <w:r>
              <w:rPr>
                <w:sz w:val="28"/>
                <w:szCs w:val="28"/>
                <w:lang w:val="en-US"/>
              </w:rPr>
              <w:t>Reach out to us today.</w:t>
            </w:r>
          </w:p>
        </w:tc>
      </w:tr>
      <w:tr w14:paraId="0C2F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DBBFACD">
            <w:pPr>
              <w:spacing w:after="0" w:line="240" w:lineRule="auto"/>
              <w:rPr>
                <w:sz w:val="28"/>
                <w:szCs w:val="28"/>
                <w:lang w:val="en-US"/>
              </w:rPr>
            </w:pPr>
            <w:r>
              <w:rPr>
                <w:sz w:val="28"/>
                <w:szCs w:val="28"/>
                <w:lang w:val="en-US"/>
              </w:rPr>
              <w:t>2.</w:t>
            </w:r>
          </w:p>
        </w:tc>
        <w:tc>
          <w:tcPr>
            <w:tcW w:w="6379" w:type="dxa"/>
          </w:tcPr>
          <w:p w14:paraId="4CC11A0E">
            <w:pPr>
              <w:spacing w:after="0" w:line="240" w:lineRule="auto"/>
              <w:rPr>
                <w:sz w:val="28"/>
                <w:szCs w:val="28"/>
                <w:lang w:val="en-US"/>
              </w:rPr>
            </w:pPr>
            <w:r>
              <w:rPr>
                <w:sz w:val="28"/>
                <w:szCs w:val="28"/>
                <w:lang w:val="en-US"/>
              </w:rPr>
              <w:t>Contact one of</w:t>
            </w:r>
          </w:p>
          <w:p w14:paraId="6F916728">
            <w:pPr>
              <w:spacing w:after="0" w:line="240" w:lineRule="auto"/>
              <w:rPr>
                <w:sz w:val="28"/>
                <w:szCs w:val="28"/>
                <w:lang w:val="en-US"/>
              </w:rPr>
            </w:pPr>
            <w:r>
              <w:rPr>
                <w:sz w:val="28"/>
                <w:szCs w:val="28"/>
                <w:lang w:val="en-US"/>
              </w:rPr>
              <w:t>our specialists</w:t>
            </w:r>
          </w:p>
        </w:tc>
        <w:tc>
          <w:tcPr>
            <w:tcW w:w="6723" w:type="dxa"/>
          </w:tcPr>
          <w:p w14:paraId="382F5DD2">
            <w:pPr>
              <w:spacing w:after="0" w:line="240" w:lineRule="auto"/>
              <w:rPr>
                <w:sz w:val="28"/>
                <w:szCs w:val="28"/>
                <w:lang w:val="en-US"/>
              </w:rPr>
            </w:pPr>
            <w:bookmarkStart w:id="0" w:name="_GoBack"/>
            <w:r>
              <w:rPr>
                <w:sz w:val="28"/>
                <w:szCs w:val="28"/>
                <w:lang w:val="en-US"/>
              </w:rPr>
              <w:t>Get in touch with</w:t>
            </w:r>
            <w:bookmarkEnd w:id="0"/>
            <w:r>
              <w:rPr>
                <w:sz w:val="28"/>
                <w:szCs w:val="28"/>
                <w:lang w:val="en-US"/>
              </w:rPr>
              <w:t xml:space="preserve"> one of our experts.</w:t>
            </w:r>
          </w:p>
        </w:tc>
      </w:tr>
    </w:tbl>
    <w:p w14:paraId="6DB8C6F0">
      <w:pPr>
        <w:rPr>
          <w:b/>
          <w:bCs/>
          <w:sz w:val="32"/>
          <w:szCs w:val="32"/>
          <w:lang w:val="en-US"/>
        </w:rPr>
      </w:pPr>
    </w:p>
    <w:p w14:paraId="35DAF3A2">
      <w:pPr>
        <w:rPr>
          <w:b/>
          <w:bCs/>
          <w:sz w:val="32"/>
          <w:szCs w:val="32"/>
          <w:lang w:val="en-US"/>
        </w:rPr>
      </w:pPr>
    </w:p>
    <w:p w14:paraId="35914487">
      <w:pPr>
        <w:rPr>
          <w:b/>
          <w:bCs/>
          <w:sz w:val="32"/>
          <w:szCs w:val="32"/>
          <w:lang w:val="en-US"/>
        </w:rPr>
      </w:pPr>
    </w:p>
    <w:sectPr>
      <w:pgSz w:w="16838" w:h="23811"/>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1E"/>
    <w:rsid w:val="0004751E"/>
    <w:rsid w:val="00226708"/>
    <w:rsid w:val="002C2B01"/>
    <w:rsid w:val="003D69BA"/>
    <w:rsid w:val="00417FD8"/>
    <w:rsid w:val="00563B62"/>
    <w:rsid w:val="005829CE"/>
    <w:rsid w:val="00594557"/>
    <w:rsid w:val="0064562C"/>
    <w:rsid w:val="009079E8"/>
    <w:rsid w:val="00993347"/>
    <w:rsid w:val="00A45F79"/>
    <w:rsid w:val="00B86AFB"/>
    <w:rsid w:val="00DA35CD"/>
    <w:rsid w:val="00DD41B9"/>
    <w:rsid w:val="26F9073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600</Words>
  <Characters>3457</Characters>
  <Lines>150</Lines>
  <Paragraphs>88</Paragraphs>
  <TotalTime>257</TotalTime>
  <ScaleCrop>false</ScaleCrop>
  <LinksUpToDate>false</LinksUpToDate>
  <CharactersWithSpaces>3969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2024-11-26T04:16:00Z</dcterms:created>
  <dc:creator>Praveen Nirwan</dc:creator>
  <cp:lastModifiedBy>Sanjana panwar</cp:lastModifiedBy>
  <dcterms:modified xsi:type="dcterms:W3CDTF">2024-11-26T11:34:52Z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039cace4-d29f-4526-bc2b-214201cf8f8c</vt:lpwstr>
  </property>
  <property fmtid="{D5CDD505-2E9C-101B-9397-08002B2CF9AE}" pid="3" name="KSOProductBuildVer">
    <vt:lpwstr>1033-12.2.0.18911</vt:lpwstr>
  </property>
  <property fmtid="{D5CDD505-2E9C-101B-9397-08002B2CF9AE}" pid="4" name="ICV">
    <vt:lpwstr>49A8883DDCB649FFB8F2B31121A4E4E1_12</vt:lpwstr>
  </property>
</Properties>
</file>