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B8" w:rsidRPr="00566C15" w:rsidRDefault="005908B8" w:rsidP="00566C15">
      <w:pPr>
        <w:shd w:val="clear" w:color="auto" w:fill="FFC000" w:themeFill="accent4"/>
        <w:jc w:val="center"/>
        <w:rPr>
          <w:b/>
        </w:rPr>
      </w:pPr>
      <w:r w:rsidRPr="00566C15">
        <w:rPr>
          <w:b/>
        </w:rPr>
        <w:t xml:space="preserve">Below is a consolidated script combining </w:t>
      </w:r>
      <w:r w:rsidR="00F267F0" w:rsidRPr="00566C15">
        <w:rPr>
          <w:b/>
        </w:rPr>
        <w:t>all eight</w:t>
      </w:r>
      <w:r w:rsidRPr="00566C15">
        <w:rPr>
          <w:b/>
        </w:rPr>
        <w:t xml:space="preserve"> videos int</w:t>
      </w:r>
      <w:r w:rsidRPr="00566C15">
        <w:rPr>
          <w:b/>
        </w:rPr>
        <w:t>o a single comprehensive guide:</w:t>
      </w:r>
    </w:p>
    <w:p w:rsidR="005908B8" w:rsidRDefault="005908B8" w:rsidP="005908B8">
      <w:r>
        <w:t xml:space="preserve">In this video, we’re going to cover several essential steps in </w:t>
      </w:r>
      <w:r w:rsidR="00566C15">
        <w:t>Accounting Software</w:t>
      </w:r>
      <w:r>
        <w:t xml:space="preserve">, including creating a new business, renaming a business, removing a business, setting the base currency, defining foreign currencies, using right-to-left languages, setting date and number formats, and backing up or restoring businesses. </w:t>
      </w:r>
      <w:r w:rsidR="00F267F0">
        <w:t>Let us</w:t>
      </w:r>
      <w:r>
        <w:t xml:space="preserve"> get started!</w:t>
      </w:r>
    </w:p>
    <w:p w:rsidR="005908B8" w:rsidRDefault="005908B8" w:rsidP="005908B8"/>
    <w:p w:rsidR="005908B8" w:rsidRDefault="005908B8" w:rsidP="005908B8">
      <w:pPr>
        <w:shd w:val="clear" w:color="auto" w:fill="ED7D31" w:themeFill="accent2"/>
      </w:pPr>
      <w:r>
        <w:t>1. Creating a New Business</w:t>
      </w:r>
    </w:p>
    <w:p w:rsidR="005908B8" w:rsidRDefault="005908B8" w:rsidP="005908B8">
      <w:r>
        <w:t>To create a new business, follow these steps:</w:t>
      </w:r>
    </w:p>
    <w:p w:rsidR="005908B8" w:rsidRDefault="005908B8" w:rsidP="005908B8">
      <w:r>
        <w:t>1. Go to the **</w:t>
      </w:r>
      <w:r w:rsidRPr="005908B8">
        <w:rPr>
          <w:b/>
        </w:rPr>
        <w:t>Businesses</w:t>
      </w:r>
      <w:r>
        <w:t>** section in the main menu.</w:t>
      </w:r>
    </w:p>
    <w:p w:rsidR="005908B8" w:rsidRDefault="005908B8" w:rsidP="005908B8">
      <w:r>
        <w:t>2. Click on **</w:t>
      </w:r>
      <w:r w:rsidRPr="005908B8">
        <w:rPr>
          <w:b/>
        </w:rPr>
        <w:t>Add Business</w:t>
      </w:r>
      <w:r>
        <w:t>**.</w:t>
      </w:r>
    </w:p>
    <w:p w:rsidR="005908B8" w:rsidRDefault="005908B8" w:rsidP="005908B8">
      <w:r>
        <w:t xml:space="preserve">3. </w:t>
      </w:r>
      <w:bookmarkStart w:id="0" w:name="_GoBack"/>
      <w:bookmarkEnd w:id="0"/>
      <w:r w:rsidR="00383257">
        <w:t>You will</w:t>
      </w:r>
      <w:r>
        <w:t xml:space="preserve"> see two options: **</w:t>
      </w:r>
      <w:r w:rsidRPr="005908B8">
        <w:rPr>
          <w:b/>
        </w:rPr>
        <w:t>Create a New Business</w:t>
      </w:r>
      <w:r>
        <w:t>** or **</w:t>
      </w:r>
      <w:r w:rsidRPr="005908B8">
        <w:rPr>
          <w:b/>
        </w:rPr>
        <w:t>Import Business</w:t>
      </w:r>
      <w:r>
        <w:t>**. Choose **</w:t>
      </w:r>
      <w:r w:rsidRPr="005908B8">
        <w:rPr>
          <w:b/>
        </w:rPr>
        <w:t>Create a New Business</w:t>
      </w:r>
      <w:r>
        <w:t>**.</w:t>
      </w:r>
    </w:p>
    <w:p w:rsidR="005908B8" w:rsidRDefault="005908B8" w:rsidP="005908B8">
      <w:r>
        <w:t>4. Fill in the required fields:</w:t>
      </w:r>
    </w:p>
    <w:p w:rsidR="005908B8" w:rsidRDefault="005908B8" w:rsidP="005908B8">
      <w:r>
        <w:t xml:space="preserve">   - **</w:t>
      </w:r>
      <w:r w:rsidRPr="005908B8">
        <w:rPr>
          <w:b/>
        </w:rPr>
        <w:t>Business Name</w:t>
      </w:r>
      <w:r>
        <w:t>**: For example, "ABC Corporation."</w:t>
      </w:r>
    </w:p>
    <w:p w:rsidR="005908B8" w:rsidRDefault="005908B8" w:rsidP="005908B8">
      <w:r>
        <w:t xml:space="preserve">   - **</w:t>
      </w:r>
      <w:r w:rsidRPr="005908B8">
        <w:rPr>
          <w:b/>
        </w:rPr>
        <w:t>Country</w:t>
      </w:r>
      <w:r>
        <w:t>**: Select the country where the business is located, e.g., Bahrain.</w:t>
      </w:r>
    </w:p>
    <w:p w:rsidR="005908B8" w:rsidRDefault="005908B8" w:rsidP="005908B8">
      <w:r>
        <w:t>5. Click **</w:t>
      </w:r>
      <w:r w:rsidRPr="005908B8">
        <w:rPr>
          <w:b/>
        </w:rPr>
        <w:t>Create New Business</w:t>
      </w:r>
      <w:r>
        <w:t>**.</w:t>
      </w:r>
    </w:p>
    <w:p w:rsidR="005908B8" w:rsidRDefault="005908B8" w:rsidP="005908B8">
      <w:r>
        <w:t xml:space="preserve">   </w:t>
      </w:r>
    </w:p>
    <w:p w:rsidR="005908B8" w:rsidRDefault="005908B8" w:rsidP="005908B8">
      <w:r>
        <w:t>You can repeat these steps to create multiple businesses. To switch between businesses, go to **</w:t>
      </w:r>
      <w:r w:rsidRPr="005908B8">
        <w:rPr>
          <w:b/>
        </w:rPr>
        <w:t>Businesses</w:t>
      </w:r>
      <w:r>
        <w:t>** and select the company you want to work on.</w:t>
      </w:r>
    </w:p>
    <w:p w:rsidR="005908B8" w:rsidRDefault="005908B8" w:rsidP="005908B8"/>
    <w:p w:rsidR="005908B8" w:rsidRPr="005908B8" w:rsidRDefault="005908B8" w:rsidP="005908B8">
      <w:pPr>
        <w:shd w:val="clear" w:color="auto" w:fill="ED7D31" w:themeFill="accent2"/>
        <w:rPr>
          <w:b/>
        </w:rPr>
      </w:pPr>
      <w:r w:rsidRPr="005908B8">
        <w:rPr>
          <w:b/>
        </w:rPr>
        <w:t>2. Renaming a Business</w:t>
      </w:r>
    </w:p>
    <w:p w:rsidR="005908B8" w:rsidRDefault="005908B8" w:rsidP="005908B8">
      <w:r>
        <w:t>To rename a business:</w:t>
      </w:r>
    </w:p>
    <w:p w:rsidR="005908B8" w:rsidRDefault="005908B8" w:rsidP="005908B8">
      <w:r>
        <w:t>1. In the main menu, locate the current business name (e.g., "MEC Corporation").</w:t>
      </w:r>
    </w:p>
    <w:p w:rsidR="005908B8" w:rsidRDefault="005908B8" w:rsidP="005908B8">
      <w:r>
        <w:t>2. Click on the **</w:t>
      </w:r>
      <w:r w:rsidRPr="005908B8">
        <w:rPr>
          <w:b/>
        </w:rPr>
        <w:t>Rename</w:t>
      </w:r>
      <w:r>
        <w:t>** option.</w:t>
      </w:r>
    </w:p>
    <w:p w:rsidR="005908B8" w:rsidRDefault="005908B8" w:rsidP="005908B8">
      <w:r>
        <w:t>3. Enter the new name, e.g., "OK Corporation."</w:t>
      </w:r>
    </w:p>
    <w:p w:rsidR="005908B8" w:rsidRDefault="005908B8" w:rsidP="005908B8">
      <w:r>
        <w:t>4. Click **</w:t>
      </w:r>
      <w:r w:rsidRPr="005908B8">
        <w:rPr>
          <w:b/>
        </w:rPr>
        <w:t>Update</w:t>
      </w:r>
      <w:r>
        <w:t>**.</w:t>
      </w:r>
    </w:p>
    <w:p w:rsidR="005908B8" w:rsidRDefault="005908B8" w:rsidP="005908B8">
      <w:r>
        <w:t xml:space="preserve">   </w:t>
      </w:r>
    </w:p>
    <w:p w:rsidR="005908B8" w:rsidRDefault="005908B8" w:rsidP="005908B8">
      <w:r>
        <w:t>You can also set the business address and VAT details:</w:t>
      </w:r>
    </w:p>
    <w:p w:rsidR="005908B8" w:rsidRDefault="005908B8" w:rsidP="005908B8">
      <w:r>
        <w:t>1. Go to **</w:t>
      </w:r>
      <w:r w:rsidRPr="005908B8">
        <w:rPr>
          <w:b/>
        </w:rPr>
        <w:t>Settings</w:t>
      </w:r>
      <w:r>
        <w:t>** &gt; **</w:t>
      </w:r>
      <w:r w:rsidRPr="005908B8">
        <w:rPr>
          <w:b/>
        </w:rPr>
        <w:t>Business Details</w:t>
      </w:r>
      <w:r>
        <w:t>**.</w:t>
      </w:r>
    </w:p>
    <w:p w:rsidR="005908B8" w:rsidRDefault="005908B8" w:rsidP="005908B8">
      <w:r>
        <w:t>2. Enter the address and other required information.</w:t>
      </w:r>
    </w:p>
    <w:p w:rsidR="005908B8" w:rsidRDefault="005908B8" w:rsidP="005908B8">
      <w:r>
        <w:lastRenderedPageBreak/>
        <w:t>3. For Bahrain, you can add the VAT account number (e.g., 123).</w:t>
      </w:r>
    </w:p>
    <w:p w:rsidR="005908B8" w:rsidRDefault="005908B8" w:rsidP="005908B8">
      <w:r>
        <w:t>4. Click **</w:t>
      </w:r>
      <w:r w:rsidRPr="005908B8">
        <w:rPr>
          <w:b/>
        </w:rPr>
        <w:t>Update</w:t>
      </w:r>
      <w:r w:rsidR="007357A3">
        <w:t>**.</w:t>
      </w:r>
    </w:p>
    <w:p w:rsidR="007357A3" w:rsidRDefault="007357A3" w:rsidP="005908B8"/>
    <w:p w:rsidR="007357A3" w:rsidRPr="007357A3" w:rsidRDefault="005908B8" w:rsidP="007357A3">
      <w:pPr>
        <w:shd w:val="clear" w:color="auto" w:fill="ED7D31" w:themeFill="accent2"/>
        <w:rPr>
          <w:b/>
        </w:rPr>
      </w:pPr>
      <w:r w:rsidRPr="007357A3">
        <w:rPr>
          <w:b/>
        </w:rPr>
        <w:t>3. Removing a Business</w:t>
      </w:r>
    </w:p>
    <w:p w:rsidR="005908B8" w:rsidRDefault="005908B8" w:rsidP="005908B8">
      <w:r>
        <w:t>To remove a business:</w:t>
      </w:r>
    </w:p>
    <w:p w:rsidR="005908B8" w:rsidRDefault="005908B8" w:rsidP="005908B8">
      <w:r>
        <w:t>1. Go to **</w:t>
      </w:r>
      <w:r w:rsidRPr="007357A3">
        <w:rPr>
          <w:b/>
        </w:rPr>
        <w:t>Businesses</w:t>
      </w:r>
      <w:r>
        <w:t>** in the main menu.</w:t>
      </w:r>
    </w:p>
    <w:p w:rsidR="005908B8" w:rsidRDefault="005908B8" w:rsidP="005908B8">
      <w:r>
        <w:t>2. Click on **</w:t>
      </w:r>
      <w:r w:rsidRPr="007357A3">
        <w:rPr>
          <w:b/>
        </w:rPr>
        <w:t>Remove Business</w:t>
      </w:r>
      <w:r>
        <w:t>**.</w:t>
      </w:r>
    </w:p>
    <w:p w:rsidR="005908B8" w:rsidRDefault="005908B8" w:rsidP="005908B8">
      <w:r>
        <w:t>3. Select the business you want to remove (e.g., "EFG Business").</w:t>
      </w:r>
    </w:p>
    <w:p w:rsidR="005908B8" w:rsidRDefault="005908B8" w:rsidP="005908B8">
      <w:r>
        <w:t>4. Confirm by clicking **</w:t>
      </w:r>
      <w:r w:rsidRPr="007357A3">
        <w:rPr>
          <w:b/>
        </w:rPr>
        <w:t>Remove Business</w:t>
      </w:r>
      <w:r>
        <w:t>**.</w:t>
      </w:r>
    </w:p>
    <w:p w:rsidR="005908B8" w:rsidRDefault="005908B8" w:rsidP="005908B8">
      <w:r>
        <w:t xml:space="preserve"> The business </w:t>
      </w:r>
      <w:proofErr w:type="gramStart"/>
      <w:r>
        <w:t>will be deleted</w:t>
      </w:r>
      <w:proofErr w:type="gramEnd"/>
      <w:r>
        <w:t xml:space="preserve"> from the system.</w:t>
      </w:r>
    </w:p>
    <w:p w:rsidR="00564E00" w:rsidRDefault="00564E00" w:rsidP="005908B8"/>
    <w:p w:rsidR="00564E00" w:rsidRPr="00564E00" w:rsidRDefault="005908B8" w:rsidP="00564E00">
      <w:pPr>
        <w:shd w:val="clear" w:color="auto" w:fill="ED7D31" w:themeFill="accent2"/>
        <w:rPr>
          <w:b/>
        </w:rPr>
      </w:pPr>
      <w:r w:rsidRPr="00564E00">
        <w:rPr>
          <w:b/>
        </w:rPr>
        <w:t>4. Setting the Base Currency</w:t>
      </w:r>
    </w:p>
    <w:p w:rsidR="005908B8" w:rsidRDefault="005908B8" w:rsidP="005908B8">
      <w:r>
        <w:t>To set the base currency:</w:t>
      </w:r>
    </w:p>
    <w:p w:rsidR="005908B8" w:rsidRDefault="005908B8" w:rsidP="005908B8">
      <w:r>
        <w:t>1. Go to **</w:t>
      </w:r>
      <w:r w:rsidRPr="00564E00">
        <w:rPr>
          <w:b/>
        </w:rPr>
        <w:t>Settings</w:t>
      </w:r>
      <w:r>
        <w:t>** &gt; **</w:t>
      </w:r>
      <w:r w:rsidRPr="00564E00">
        <w:rPr>
          <w:b/>
        </w:rPr>
        <w:t>Currencies</w:t>
      </w:r>
      <w:r>
        <w:t>** &gt; **</w:t>
      </w:r>
      <w:r w:rsidRPr="00564E00">
        <w:rPr>
          <w:b/>
        </w:rPr>
        <w:t>Base Currency</w:t>
      </w:r>
      <w:r>
        <w:t>**.</w:t>
      </w:r>
    </w:p>
    <w:p w:rsidR="005908B8" w:rsidRDefault="005908B8" w:rsidP="005908B8">
      <w:r>
        <w:t>2. Fill in the details:</w:t>
      </w:r>
    </w:p>
    <w:p w:rsidR="005908B8" w:rsidRDefault="005908B8" w:rsidP="005908B8">
      <w:r>
        <w:t xml:space="preserve">   - **</w:t>
      </w:r>
      <w:r w:rsidRPr="00564E00">
        <w:rPr>
          <w:b/>
        </w:rPr>
        <w:t>Code</w:t>
      </w:r>
      <w:r>
        <w:t>**: For Bahraini Dinar, use "1."</w:t>
      </w:r>
    </w:p>
    <w:p w:rsidR="005908B8" w:rsidRDefault="005908B8" w:rsidP="005908B8">
      <w:r>
        <w:t xml:space="preserve">   - **</w:t>
      </w:r>
      <w:r w:rsidRPr="00564E00">
        <w:rPr>
          <w:b/>
        </w:rPr>
        <w:t>Name</w:t>
      </w:r>
      <w:r>
        <w:t>**: "Bahraini Dinar."</w:t>
      </w:r>
    </w:p>
    <w:p w:rsidR="005908B8" w:rsidRDefault="005908B8" w:rsidP="005908B8">
      <w:r>
        <w:t xml:space="preserve">   - **</w:t>
      </w:r>
      <w:r w:rsidRPr="00564E00">
        <w:rPr>
          <w:b/>
        </w:rPr>
        <w:t>Symbol</w:t>
      </w:r>
      <w:r>
        <w:t>**: "BD."</w:t>
      </w:r>
    </w:p>
    <w:p w:rsidR="005908B8" w:rsidRDefault="005908B8" w:rsidP="005908B8">
      <w:r>
        <w:t xml:space="preserve">   - **</w:t>
      </w:r>
      <w:r w:rsidRPr="00564E00">
        <w:rPr>
          <w:b/>
        </w:rPr>
        <w:t>Decimal Places</w:t>
      </w:r>
      <w:r>
        <w:t xml:space="preserve">**: Set to </w:t>
      </w:r>
      <w:proofErr w:type="gramStart"/>
      <w:r>
        <w:t>3</w:t>
      </w:r>
      <w:proofErr w:type="gramEnd"/>
      <w:r>
        <w:t xml:space="preserve"> (since 1 BHD = 1000 </w:t>
      </w:r>
      <w:proofErr w:type="spellStart"/>
      <w:r>
        <w:t>fils</w:t>
      </w:r>
      <w:proofErr w:type="spellEnd"/>
      <w:r>
        <w:t>).</w:t>
      </w:r>
    </w:p>
    <w:p w:rsidR="005908B8" w:rsidRDefault="005908B8" w:rsidP="005908B8">
      <w:r>
        <w:t>3. Click **</w:t>
      </w:r>
      <w:r w:rsidRPr="00564E00">
        <w:rPr>
          <w:b/>
        </w:rPr>
        <w:t>Update</w:t>
      </w:r>
      <w:r>
        <w:t>**.</w:t>
      </w:r>
    </w:p>
    <w:p w:rsidR="005908B8" w:rsidRDefault="005908B8" w:rsidP="005908B8"/>
    <w:p w:rsidR="007A5050" w:rsidRDefault="007A5050" w:rsidP="005908B8"/>
    <w:p w:rsidR="005908B8" w:rsidRPr="007A5050" w:rsidRDefault="007A5050" w:rsidP="007A5050">
      <w:pPr>
        <w:shd w:val="clear" w:color="auto" w:fill="ED7D31" w:themeFill="accent2"/>
        <w:rPr>
          <w:b/>
        </w:rPr>
      </w:pPr>
      <w:r>
        <w:rPr>
          <w:b/>
        </w:rPr>
        <w:t>5. Defining Foreign Currencies</w:t>
      </w:r>
    </w:p>
    <w:p w:rsidR="005908B8" w:rsidRDefault="005908B8" w:rsidP="005908B8">
      <w:r>
        <w:t>To add foreign currencies:</w:t>
      </w:r>
    </w:p>
    <w:p w:rsidR="005908B8" w:rsidRDefault="005908B8" w:rsidP="005908B8">
      <w:r>
        <w:t>1. Go to **</w:t>
      </w:r>
      <w:r w:rsidRPr="007A5050">
        <w:rPr>
          <w:b/>
        </w:rPr>
        <w:t>Settings</w:t>
      </w:r>
      <w:r>
        <w:t>** &gt; **</w:t>
      </w:r>
      <w:r w:rsidRPr="007A5050">
        <w:rPr>
          <w:b/>
        </w:rPr>
        <w:t>Currencies</w:t>
      </w:r>
      <w:r>
        <w:t>** &gt; **</w:t>
      </w:r>
      <w:r w:rsidRPr="007A5050">
        <w:rPr>
          <w:b/>
        </w:rPr>
        <w:t>Foreign Currencies</w:t>
      </w:r>
      <w:r>
        <w:t>**.</w:t>
      </w:r>
    </w:p>
    <w:p w:rsidR="005908B8" w:rsidRDefault="005908B8" w:rsidP="005908B8">
      <w:r>
        <w:t>2. Click on **</w:t>
      </w:r>
      <w:r w:rsidRPr="007A5050">
        <w:rPr>
          <w:b/>
        </w:rPr>
        <w:t>New Foreign Currency</w:t>
      </w:r>
      <w:r>
        <w:t>**.</w:t>
      </w:r>
    </w:p>
    <w:p w:rsidR="005908B8" w:rsidRDefault="005908B8" w:rsidP="005908B8">
      <w:r>
        <w:t>3. Fill in the details:</w:t>
      </w:r>
    </w:p>
    <w:p w:rsidR="005908B8" w:rsidRDefault="005908B8" w:rsidP="005908B8">
      <w:r>
        <w:t xml:space="preserve">   - **Code**: For UAE Dirham, use "2."</w:t>
      </w:r>
    </w:p>
    <w:p w:rsidR="005908B8" w:rsidRDefault="005908B8" w:rsidP="005908B8">
      <w:r>
        <w:t xml:space="preserve">   - **Name**: "Emirati Dirham."</w:t>
      </w:r>
    </w:p>
    <w:p w:rsidR="005908B8" w:rsidRDefault="005908B8" w:rsidP="005908B8">
      <w:r>
        <w:lastRenderedPageBreak/>
        <w:t xml:space="preserve">   - **</w:t>
      </w:r>
      <w:r w:rsidRPr="007A5050">
        <w:rPr>
          <w:b/>
        </w:rPr>
        <w:t>Symbol</w:t>
      </w:r>
      <w:r>
        <w:t>**: "DHS."</w:t>
      </w:r>
    </w:p>
    <w:p w:rsidR="005908B8" w:rsidRDefault="005908B8" w:rsidP="005908B8">
      <w:r>
        <w:t xml:space="preserve">   - **</w:t>
      </w:r>
      <w:r w:rsidRPr="007A5050">
        <w:rPr>
          <w:b/>
        </w:rPr>
        <w:t>Decimal Places</w:t>
      </w:r>
      <w:r>
        <w:t xml:space="preserve">**: Set to </w:t>
      </w:r>
      <w:proofErr w:type="gramStart"/>
      <w:r>
        <w:t>3</w:t>
      </w:r>
      <w:proofErr w:type="gramEnd"/>
      <w:r>
        <w:t>.</w:t>
      </w:r>
    </w:p>
    <w:p w:rsidR="005908B8" w:rsidRDefault="005908B8" w:rsidP="005908B8">
      <w:r>
        <w:t xml:space="preserve">   - **</w:t>
      </w:r>
      <w:r w:rsidRPr="007A5050">
        <w:rPr>
          <w:b/>
        </w:rPr>
        <w:t>Exchange Rate</w:t>
      </w:r>
      <w:r>
        <w:t>**: Enter the rate (e.g., 1.1 or 1.2).</w:t>
      </w:r>
    </w:p>
    <w:p w:rsidR="007A5050" w:rsidRDefault="007A5050" w:rsidP="005908B8"/>
    <w:p w:rsidR="005908B8" w:rsidRPr="007A5050" w:rsidRDefault="005908B8" w:rsidP="007A5050">
      <w:pPr>
        <w:shd w:val="clear" w:color="auto" w:fill="ED7D31" w:themeFill="accent2"/>
        <w:rPr>
          <w:b/>
        </w:rPr>
      </w:pPr>
      <w:r w:rsidRPr="007A5050">
        <w:rPr>
          <w:b/>
        </w:rPr>
        <w:t>4. Click **Create**.</w:t>
      </w:r>
    </w:p>
    <w:p w:rsidR="005908B8" w:rsidRDefault="005908B8" w:rsidP="005908B8">
      <w:r>
        <w:t xml:space="preserve">   </w:t>
      </w:r>
    </w:p>
    <w:p w:rsidR="005908B8" w:rsidRDefault="005908B8" w:rsidP="005908B8">
      <w:r>
        <w:t>Repeat the process for other currencies like USD or EUR, adjusting the code, name, symbol, decimal places, and exchange rate accordingly.</w:t>
      </w:r>
    </w:p>
    <w:p w:rsidR="005908B8" w:rsidRDefault="005908B8" w:rsidP="005908B8"/>
    <w:p w:rsidR="005908B8" w:rsidRPr="007A5050" w:rsidRDefault="005908B8" w:rsidP="007A5050">
      <w:pPr>
        <w:shd w:val="clear" w:color="auto" w:fill="ED7D31" w:themeFill="accent2"/>
        <w:rPr>
          <w:b/>
        </w:rPr>
      </w:pPr>
      <w:r w:rsidRPr="007A5050">
        <w:rPr>
          <w:b/>
        </w:rPr>
        <w:t>6.</w:t>
      </w:r>
      <w:r w:rsidR="007A5050" w:rsidRPr="007A5050">
        <w:rPr>
          <w:b/>
        </w:rPr>
        <w:t xml:space="preserve"> Using Right-to-Left Languages</w:t>
      </w:r>
    </w:p>
    <w:p w:rsidR="005908B8" w:rsidRDefault="00566C15" w:rsidP="005908B8">
      <w:r>
        <w:t>Accounting Software</w:t>
      </w:r>
      <w:r w:rsidR="005908B8">
        <w:t xml:space="preserve"> supports right-to-left languages like Arabic, Farsi, Urdu, </w:t>
      </w:r>
      <w:r w:rsidR="00545AE2">
        <w:t>and English</w:t>
      </w:r>
      <w:r w:rsidR="005908B8">
        <w:t>. To switch:</w:t>
      </w:r>
    </w:p>
    <w:p w:rsidR="005908B8" w:rsidRDefault="005908B8" w:rsidP="005908B8">
      <w:r>
        <w:t>1. Go to the language settings.</w:t>
      </w:r>
    </w:p>
    <w:p w:rsidR="005908B8" w:rsidRDefault="005908B8" w:rsidP="005908B8">
      <w:r>
        <w:t>2. Select the desired language (e.g., Arabic).</w:t>
      </w:r>
    </w:p>
    <w:p w:rsidR="005908B8" w:rsidRDefault="005908B8" w:rsidP="005908B8">
      <w:r>
        <w:t>3. The interface will automatically adjust to a right-to-left layout, including menus and reports.</w:t>
      </w:r>
    </w:p>
    <w:p w:rsidR="005908B8" w:rsidRDefault="005908B8" w:rsidP="005908B8"/>
    <w:p w:rsidR="005908B8" w:rsidRPr="007A5050" w:rsidRDefault="005908B8" w:rsidP="007A5050">
      <w:pPr>
        <w:shd w:val="clear" w:color="auto" w:fill="ED7D31" w:themeFill="accent2"/>
        <w:rPr>
          <w:b/>
        </w:rPr>
      </w:pPr>
      <w:r w:rsidRPr="007A5050">
        <w:rPr>
          <w:b/>
        </w:rPr>
        <w:t xml:space="preserve">7. Setting </w:t>
      </w:r>
      <w:r w:rsidR="007A5050">
        <w:rPr>
          <w:b/>
        </w:rPr>
        <w:t>Date, Time, and Number Formats</w:t>
      </w:r>
    </w:p>
    <w:p w:rsidR="005908B8" w:rsidRDefault="005908B8" w:rsidP="005908B8">
      <w:r>
        <w:t>To customize date, time, and number formats:</w:t>
      </w:r>
    </w:p>
    <w:p w:rsidR="005908B8" w:rsidRDefault="005908B8" w:rsidP="005908B8">
      <w:r>
        <w:t>1. Go to **</w:t>
      </w:r>
      <w:r w:rsidRPr="007A5050">
        <w:rPr>
          <w:b/>
        </w:rPr>
        <w:t>Settings</w:t>
      </w:r>
      <w:r>
        <w:t>** &gt; **</w:t>
      </w:r>
      <w:r w:rsidRPr="007A5050">
        <w:rPr>
          <w:b/>
        </w:rPr>
        <w:t>Date and Number Format</w:t>
      </w:r>
      <w:r>
        <w:t>**.</w:t>
      </w:r>
    </w:p>
    <w:p w:rsidR="005908B8" w:rsidRDefault="005908B8" w:rsidP="005908B8">
      <w:r>
        <w:t xml:space="preserve">2. Choose </w:t>
      </w:r>
      <w:proofErr w:type="gramStart"/>
      <w:r>
        <w:t>your</w:t>
      </w:r>
      <w:proofErr w:type="gramEnd"/>
      <w:r>
        <w:t xml:space="preserve"> preferred:</w:t>
      </w:r>
    </w:p>
    <w:p w:rsidR="005908B8" w:rsidRDefault="005908B8" w:rsidP="005908B8">
      <w:r>
        <w:t xml:space="preserve">   - **</w:t>
      </w:r>
      <w:r w:rsidRPr="007A5050">
        <w:rPr>
          <w:b/>
        </w:rPr>
        <w:t>Date Format</w:t>
      </w:r>
      <w:r>
        <w:t>**: E.g., Day-Month-Year or Month-Day-Year.</w:t>
      </w:r>
    </w:p>
    <w:p w:rsidR="005908B8" w:rsidRDefault="005908B8" w:rsidP="005908B8">
      <w:r>
        <w:t xml:space="preserve">   - **</w:t>
      </w:r>
      <w:r w:rsidRPr="007A5050">
        <w:rPr>
          <w:b/>
        </w:rPr>
        <w:t>Time Format</w:t>
      </w:r>
      <w:r>
        <w:t>**: 12-hour (AM/PM) or 24-hour system.</w:t>
      </w:r>
    </w:p>
    <w:p w:rsidR="005908B8" w:rsidRDefault="005908B8" w:rsidP="005908B8">
      <w:r>
        <w:t xml:space="preserve">   - **</w:t>
      </w:r>
      <w:r w:rsidRPr="007A5050">
        <w:rPr>
          <w:b/>
        </w:rPr>
        <w:t>First Day of the Week</w:t>
      </w:r>
      <w:r>
        <w:t>**: E.g., Sunday for Bahrain.</w:t>
      </w:r>
    </w:p>
    <w:p w:rsidR="005908B8" w:rsidRDefault="005908B8" w:rsidP="005908B8">
      <w:r>
        <w:t xml:space="preserve">   - **</w:t>
      </w:r>
      <w:r w:rsidRPr="007A5050">
        <w:rPr>
          <w:b/>
        </w:rPr>
        <w:t>Number Format</w:t>
      </w:r>
      <w:r>
        <w:t>**: Choose between commas, dots, or slashes for thousands and decimals.</w:t>
      </w:r>
    </w:p>
    <w:p w:rsidR="005908B8" w:rsidRDefault="005908B8" w:rsidP="005908B8">
      <w:r>
        <w:t>3. Click **</w:t>
      </w:r>
      <w:r w:rsidRPr="007A5050">
        <w:rPr>
          <w:b/>
        </w:rPr>
        <w:t>Update</w:t>
      </w:r>
      <w:r>
        <w:t>**.</w:t>
      </w:r>
    </w:p>
    <w:p w:rsidR="005908B8" w:rsidRDefault="005908B8" w:rsidP="005908B8"/>
    <w:p w:rsidR="007A5050" w:rsidRDefault="007A5050" w:rsidP="005908B8"/>
    <w:p w:rsidR="007A5050" w:rsidRDefault="007A5050" w:rsidP="005908B8"/>
    <w:p w:rsidR="007A5050" w:rsidRDefault="007A5050" w:rsidP="005908B8"/>
    <w:p w:rsidR="007A5050" w:rsidRDefault="007A5050" w:rsidP="005908B8"/>
    <w:p w:rsidR="007A5050" w:rsidRPr="007A5050" w:rsidRDefault="005908B8" w:rsidP="007A5050">
      <w:pPr>
        <w:shd w:val="clear" w:color="auto" w:fill="ED7D31" w:themeFill="accent2"/>
        <w:rPr>
          <w:b/>
        </w:rPr>
      </w:pPr>
      <w:r w:rsidRPr="007A5050">
        <w:rPr>
          <w:b/>
        </w:rPr>
        <w:lastRenderedPageBreak/>
        <w:t>8. Backing Up, Restoring, and Transferring Businesses</w:t>
      </w:r>
    </w:p>
    <w:p w:rsidR="005908B8" w:rsidRDefault="005908B8" w:rsidP="005908B8">
      <w:r>
        <w:t>To back up a business:</w:t>
      </w:r>
    </w:p>
    <w:p w:rsidR="005908B8" w:rsidRDefault="005908B8" w:rsidP="005908B8">
      <w:r>
        <w:t>1. Go to **Businesses** and select the business you want to back up.</w:t>
      </w:r>
    </w:p>
    <w:p w:rsidR="005908B8" w:rsidRDefault="005908B8" w:rsidP="005908B8">
      <w:r>
        <w:t>2. Click on **Backup**.</w:t>
      </w:r>
    </w:p>
    <w:p w:rsidR="005908B8" w:rsidRDefault="005908B8" w:rsidP="005908B8">
      <w:r>
        <w:t>3. Choose whether to include attachments, emails, and history.</w:t>
      </w:r>
    </w:p>
    <w:p w:rsidR="005908B8" w:rsidRDefault="005908B8" w:rsidP="005908B8">
      <w:r>
        <w:t>4. Click **Backup** to download the file to your computer.</w:t>
      </w:r>
    </w:p>
    <w:p w:rsidR="005908B8" w:rsidRDefault="005908B8" w:rsidP="005908B8"/>
    <w:p w:rsidR="005908B8" w:rsidRPr="007A5050" w:rsidRDefault="005908B8" w:rsidP="007A5050">
      <w:pPr>
        <w:shd w:val="clear" w:color="auto" w:fill="ED7D31" w:themeFill="accent2"/>
        <w:rPr>
          <w:b/>
        </w:rPr>
      </w:pPr>
      <w:r w:rsidRPr="007A5050">
        <w:rPr>
          <w:b/>
        </w:rPr>
        <w:t>To restore or import a business:</w:t>
      </w:r>
    </w:p>
    <w:p w:rsidR="005908B8" w:rsidRDefault="005908B8" w:rsidP="005908B8">
      <w:r>
        <w:t>1. Go to **Businesses** &gt; **Add Business** &gt; **Import Business**.</w:t>
      </w:r>
    </w:p>
    <w:p w:rsidR="005908B8" w:rsidRDefault="005908B8" w:rsidP="005908B8">
      <w:r>
        <w:t>2. Select the backup file and click **Open**.</w:t>
      </w:r>
    </w:p>
    <w:p w:rsidR="005908B8" w:rsidRDefault="005908B8" w:rsidP="005908B8">
      <w:r>
        <w:t>3. Click **Import Business** to restore the data.</w:t>
      </w:r>
    </w:p>
    <w:p w:rsidR="005908B8" w:rsidRDefault="005908B8" w:rsidP="005908B8"/>
    <w:p w:rsidR="005908B8" w:rsidRDefault="005908B8" w:rsidP="007A5050">
      <w:pPr>
        <w:shd w:val="clear" w:color="auto" w:fill="ED7D31" w:themeFill="accent2"/>
      </w:pPr>
      <w:r>
        <w:t>To transfer a business to another computer:</w:t>
      </w:r>
    </w:p>
    <w:p w:rsidR="005908B8" w:rsidRDefault="005908B8" w:rsidP="005908B8">
      <w:r>
        <w:t xml:space="preserve">1. Download </w:t>
      </w:r>
      <w:r w:rsidR="00566C15">
        <w:t>Accounting Software</w:t>
      </w:r>
      <w:r>
        <w:t xml:space="preserve"> on the new computer.</w:t>
      </w:r>
    </w:p>
    <w:p w:rsidR="005908B8" w:rsidRDefault="005908B8" w:rsidP="005908B8">
      <w:r>
        <w:t>2. Log in to your account and import the backup file as described above.</w:t>
      </w:r>
    </w:p>
    <w:p w:rsidR="005908B8" w:rsidRDefault="005908B8" w:rsidP="005908B8"/>
    <w:p w:rsidR="005908B8" w:rsidRDefault="005908B8" w:rsidP="005908B8">
      <w:proofErr w:type="gramStart"/>
      <w:r>
        <w:t>That’s</w:t>
      </w:r>
      <w:proofErr w:type="gramEnd"/>
      <w:r>
        <w:t xml:space="preserve"> it! </w:t>
      </w:r>
      <w:proofErr w:type="gramStart"/>
      <w:r>
        <w:t>You’ve</w:t>
      </w:r>
      <w:proofErr w:type="gramEnd"/>
      <w:r>
        <w:t xml:space="preserve"> now learned how to create, rename, remove, and back up businesses, set currencies, use right-to-left languages, and customize date and number formats in </w:t>
      </w:r>
      <w:r w:rsidR="00566C15">
        <w:t>Accounting Software</w:t>
      </w:r>
      <w:r>
        <w:t xml:space="preserve">. </w:t>
      </w:r>
    </w:p>
    <w:p w:rsidR="005908B8" w:rsidRDefault="005908B8" w:rsidP="005908B8"/>
    <w:p w:rsidR="00B76466" w:rsidRDefault="00B76466" w:rsidP="005908B8"/>
    <w:sectPr w:rsidR="00B764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54" w:rsidRDefault="00F80A54" w:rsidP="00653CBD">
      <w:pPr>
        <w:spacing w:after="0" w:line="240" w:lineRule="auto"/>
      </w:pPr>
      <w:r>
        <w:separator/>
      </w:r>
    </w:p>
  </w:endnote>
  <w:endnote w:type="continuationSeparator" w:id="0">
    <w:p w:rsidR="00F80A54" w:rsidRDefault="00F80A54" w:rsidP="0065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54" w:rsidRDefault="00F80A54" w:rsidP="00653CBD">
      <w:pPr>
        <w:spacing w:after="0" w:line="240" w:lineRule="auto"/>
      </w:pPr>
      <w:r>
        <w:separator/>
      </w:r>
    </w:p>
  </w:footnote>
  <w:footnote w:type="continuationSeparator" w:id="0">
    <w:p w:rsidR="00F80A54" w:rsidRDefault="00F80A54" w:rsidP="0065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BD" w:rsidRDefault="00653CBD">
    <w:pPr>
      <w:pStyle w:val="Header"/>
    </w:pPr>
    <w:r>
      <w:t xml:space="preserve">ABT 20250208 ATUK VIJC Script for </w:t>
    </w:r>
    <w:r w:rsidR="003A5574">
      <w:t>“How</w:t>
    </w:r>
    <w:r>
      <w:t xml:space="preserve"> To Use Accounting Software”.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B8"/>
    <w:rsid w:val="00000FA8"/>
    <w:rsid w:val="00383257"/>
    <w:rsid w:val="003A5574"/>
    <w:rsid w:val="00545AE2"/>
    <w:rsid w:val="00564E00"/>
    <w:rsid w:val="00566C15"/>
    <w:rsid w:val="005908B8"/>
    <w:rsid w:val="00653CBD"/>
    <w:rsid w:val="007357A3"/>
    <w:rsid w:val="007A5050"/>
    <w:rsid w:val="0084288B"/>
    <w:rsid w:val="00B76466"/>
    <w:rsid w:val="00F267F0"/>
    <w:rsid w:val="00F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905A6"/>
  <w15:chartTrackingRefBased/>
  <w15:docId w15:val="{EB910CB5-8531-494D-8298-EB2048DD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CBD"/>
  </w:style>
  <w:style w:type="paragraph" w:styleId="Footer">
    <w:name w:val="footer"/>
    <w:basedOn w:val="Normal"/>
    <w:link w:val="FooterChar"/>
    <w:uiPriority w:val="99"/>
    <w:unhideWhenUsed/>
    <w:rsid w:val="0065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683</Words>
  <Characters>3630</Characters>
  <Application>Microsoft Office Word</Application>
  <DocSecurity>0</DocSecurity>
  <Lines>110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2025-02-08T14:30:00Z</dcterms:created>
  <dcterms:modified xsi:type="dcterms:W3CDTF">2025-02-08T14:30:00Z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2c3925ec-2295-4194-b262-67e8b756761d</vt:lpwstr>
  </property>
</Properties>
</file>